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7C" w:rsidRPr="000E682A" w:rsidRDefault="00916D7C" w:rsidP="00614A89">
      <w:pPr>
        <w:pStyle w:val="NormalWeb"/>
        <w:jc w:val="center"/>
        <w:rPr>
          <w:rFonts w:ascii="Arial" w:hAnsi="Arial" w:cs="Arial"/>
          <w:i/>
        </w:rPr>
      </w:pPr>
      <w:r w:rsidRPr="000E682A">
        <w:rPr>
          <w:rFonts w:ascii="Arial" w:hAnsi="Arial" w:cs="Arial"/>
          <w:b/>
          <w:bCs/>
          <w:i/>
          <w:sz w:val="27"/>
          <w:szCs w:val="27"/>
        </w:rPr>
        <w:t>MEDIATION CONTRACT</w:t>
      </w:r>
    </w:p>
    <w:p w:rsidR="00916D7C" w:rsidRPr="000E682A" w:rsidRDefault="00916D7C" w:rsidP="00614A89">
      <w:pPr>
        <w:pStyle w:val="NormalWeb"/>
        <w:rPr>
          <w:rFonts w:ascii="Arial" w:hAnsi="Arial" w:cs="Arial"/>
        </w:rPr>
      </w:pPr>
      <w:r w:rsidRPr="000E682A">
        <w:rPr>
          <w:rFonts w:ascii="Arial" w:hAnsi="Arial" w:cs="Arial"/>
        </w:rPr>
        <w:t> </w:t>
      </w:r>
    </w:p>
    <w:p w:rsidR="00916D7C" w:rsidRPr="000E682A" w:rsidRDefault="00916D7C" w:rsidP="00614A89">
      <w:pPr>
        <w:pStyle w:val="NormalWeb"/>
        <w:jc w:val="center"/>
        <w:rPr>
          <w:rFonts w:ascii="Arial" w:hAnsi="Arial" w:cs="Arial"/>
        </w:rPr>
      </w:pPr>
      <w:r w:rsidRPr="000E682A">
        <w:rPr>
          <w:rFonts w:ascii="Arial" w:hAnsi="Arial" w:cs="Arial"/>
          <w:b/>
          <w:bCs/>
        </w:rPr>
        <w:t>BETWEEN:</w:t>
      </w:r>
    </w:p>
    <w:p w:rsidR="00916D7C" w:rsidRPr="0081170F" w:rsidRDefault="00916D7C" w:rsidP="00614A89">
      <w:pPr>
        <w:pStyle w:val="NormalWeb"/>
        <w:jc w:val="center"/>
        <w:rPr>
          <w:rFonts w:ascii="Arial" w:hAnsi="Arial" w:cs="Arial"/>
          <w:b/>
          <w:bCs/>
        </w:rPr>
      </w:pPr>
      <w:r>
        <w:rPr>
          <w:rFonts w:ascii="Arial" w:hAnsi="Arial" w:cs="Arial"/>
          <w:b/>
          <w:bCs/>
        </w:rPr>
        <w:t>Name of Client</w:t>
      </w:r>
    </w:p>
    <w:p w:rsidR="00916D7C" w:rsidRPr="000E682A" w:rsidRDefault="00916D7C" w:rsidP="00614A89">
      <w:pPr>
        <w:pStyle w:val="NormalWeb"/>
        <w:jc w:val="center"/>
        <w:rPr>
          <w:rFonts w:ascii="Arial" w:hAnsi="Arial" w:cs="Arial"/>
        </w:rPr>
      </w:pPr>
      <w:r w:rsidRPr="000E682A">
        <w:rPr>
          <w:rFonts w:ascii="Arial" w:hAnsi="Arial" w:cs="Arial"/>
          <w:b/>
          <w:bCs/>
        </w:rPr>
        <w:t>AND:</w:t>
      </w:r>
    </w:p>
    <w:p w:rsidR="00916D7C" w:rsidRPr="0081170F" w:rsidRDefault="00916D7C" w:rsidP="00614A89">
      <w:pPr>
        <w:pStyle w:val="NormalWeb"/>
        <w:jc w:val="center"/>
        <w:rPr>
          <w:rFonts w:ascii="Arial" w:hAnsi="Arial" w:cs="Arial"/>
          <w:b/>
          <w:bCs/>
        </w:rPr>
      </w:pPr>
      <w:r>
        <w:rPr>
          <w:rFonts w:ascii="Arial" w:hAnsi="Arial" w:cs="Arial"/>
          <w:b/>
          <w:bCs/>
        </w:rPr>
        <w:t>Name of Client</w:t>
      </w:r>
    </w:p>
    <w:p w:rsidR="00916D7C" w:rsidRPr="000E682A" w:rsidRDefault="00916D7C" w:rsidP="00614A89">
      <w:pPr>
        <w:pStyle w:val="NormalWeb"/>
        <w:jc w:val="center"/>
        <w:rPr>
          <w:rFonts w:ascii="Arial" w:hAnsi="Arial" w:cs="Arial"/>
          <w:b/>
          <w:bCs/>
        </w:rPr>
      </w:pPr>
      <w:r>
        <w:rPr>
          <w:rFonts w:ascii="Arial" w:hAnsi="Arial" w:cs="Arial"/>
          <w:b/>
          <w:bCs/>
        </w:rPr>
        <w:t>A</w:t>
      </w:r>
      <w:r w:rsidRPr="000E682A">
        <w:rPr>
          <w:rFonts w:ascii="Arial" w:hAnsi="Arial" w:cs="Arial"/>
          <w:b/>
          <w:bCs/>
        </w:rPr>
        <w:t>ND:</w:t>
      </w:r>
    </w:p>
    <w:p w:rsidR="00916D7C" w:rsidRPr="000E682A" w:rsidRDefault="00916D7C" w:rsidP="00614A89">
      <w:pPr>
        <w:pStyle w:val="NormalWeb"/>
        <w:jc w:val="center"/>
        <w:rPr>
          <w:rFonts w:ascii="Arial" w:hAnsi="Arial" w:cs="Arial"/>
        </w:rPr>
      </w:pPr>
      <w:r w:rsidRPr="000E682A">
        <w:rPr>
          <w:rFonts w:ascii="Arial" w:hAnsi="Arial" w:cs="Arial"/>
          <w:b/>
          <w:bCs/>
        </w:rPr>
        <w:t xml:space="preserve"> </w:t>
      </w:r>
      <w:r w:rsidRPr="009A2A24">
        <w:rPr>
          <w:rFonts w:ascii="Arial" w:hAnsi="Arial" w:cs="Arial"/>
          <w:b/>
          <w:bCs/>
          <w:highlight w:val="yellow"/>
        </w:rPr>
        <w:t>Barbara S. Cohen</w:t>
      </w:r>
      <w:r w:rsidRPr="000E682A">
        <w:rPr>
          <w:rFonts w:ascii="Arial" w:hAnsi="Arial" w:cs="Arial"/>
          <w:b/>
          <w:bCs/>
        </w:rPr>
        <w:t xml:space="preserve"> </w:t>
      </w:r>
    </w:p>
    <w:p w:rsidR="00916D7C" w:rsidRPr="000E682A" w:rsidRDefault="00916D7C" w:rsidP="00614A89">
      <w:pPr>
        <w:pStyle w:val="NormalWeb"/>
        <w:jc w:val="center"/>
        <w:rPr>
          <w:rFonts w:ascii="Arial" w:hAnsi="Arial" w:cs="Arial"/>
        </w:rPr>
      </w:pPr>
      <w:r w:rsidRPr="000E682A">
        <w:rPr>
          <w:rFonts w:ascii="Arial" w:hAnsi="Arial" w:cs="Arial"/>
          <w:b/>
          <w:bCs/>
        </w:rPr>
        <w:t>(the "Mediator")</w:t>
      </w:r>
      <w:r w:rsidRPr="000E682A">
        <w:rPr>
          <w:rFonts w:ascii="Arial" w:hAnsi="Arial" w:cs="Arial"/>
        </w:rPr>
        <w:t xml:space="preserve">  </w:t>
      </w:r>
    </w:p>
    <w:p w:rsidR="00916D7C" w:rsidRPr="000E682A" w:rsidRDefault="00916D7C" w:rsidP="00614A89">
      <w:pPr>
        <w:pStyle w:val="NormalWeb"/>
        <w:ind w:left="-360" w:right="-354"/>
        <w:rPr>
          <w:rFonts w:ascii="Arial" w:hAnsi="Arial" w:cs="Arial"/>
        </w:rPr>
      </w:pPr>
      <w:r w:rsidRPr="000E682A">
        <w:rPr>
          <w:rFonts w:ascii="Arial" w:hAnsi="Arial" w:cs="Arial"/>
          <w:b/>
          <w:bCs/>
        </w:rPr>
        <w:t>Because:</w:t>
      </w:r>
    </w:p>
    <w:p w:rsidR="00916D7C" w:rsidRPr="000E682A" w:rsidRDefault="00916D7C" w:rsidP="00614A89">
      <w:pPr>
        <w:pStyle w:val="NormalWeb"/>
        <w:ind w:left="-360" w:right="-354"/>
        <w:rPr>
          <w:rFonts w:ascii="Arial" w:hAnsi="Arial" w:cs="Arial"/>
        </w:rPr>
      </w:pPr>
      <w:r w:rsidRPr="000E682A">
        <w:rPr>
          <w:rFonts w:ascii="Arial" w:hAnsi="Arial" w:cs="Arial"/>
          <w:sz w:val="20"/>
          <w:szCs w:val="20"/>
        </w:rPr>
        <w:t>The parties wish to settle matters in dispute between them without resorting to the adversarial process.</w:t>
      </w:r>
    </w:p>
    <w:p w:rsidR="00916D7C" w:rsidRPr="000E682A" w:rsidRDefault="00916D7C" w:rsidP="00614A89">
      <w:pPr>
        <w:pStyle w:val="NormalWeb"/>
        <w:ind w:left="-360" w:right="-354"/>
        <w:rPr>
          <w:rFonts w:ascii="Arial" w:hAnsi="Arial" w:cs="Arial"/>
        </w:rPr>
      </w:pPr>
      <w:r w:rsidRPr="000E682A">
        <w:rPr>
          <w:rFonts w:ascii="Arial" w:hAnsi="Arial" w:cs="Arial"/>
          <w:sz w:val="20"/>
          <w:szCs w:val="20"/>
        </w:rPr>
        <w:t>The parties, their lawyers and the Mediator will make a serious attempt to resolve all issues fairly in mediation.</w:t>
      </w:r>
    </w:p>
    <w:p w:rsidR="00916D7C" w:rsidRPr="000E682A" w:rsidRDefault="00916D7C" w:rsidP="00614A89">
      <w:pPr>
        <w:pStyle w:val="NormalWeb"/>
        <w:ind w:left="-360" w:right="-354"/>
        <w:jc w:val="center"/>
        <w:rPr>
          <w:rFonts w:ascii="Arial" w:hAnsi="Arial" w:cs="Arial"/>
        </w:rPr>
      </w:pPr>
      <w:r w:rsidRPr="000E682A">
        <w:rPr>
          <w:rFonts w:ascii="Arial" w:hAnsi="Arial" w:cs="Arial"/>
          <w:b/>
          <w:bCs/>
        </w:rPr>
        <w:t>The Parties Agree:</w:t>
      </w:r>
    </w:p>
    <w:p w:rsidR="00916D7C" w:rsidRPr="000E682A" w:rsidRDefault="00916D7C" w:rsidP="00614A89">
      <w:pPr>
        <w:pStyle w:val="NormalWeb"/>
        <w:ind w:left="-360" w:right="-354"/>
        <w:rPr>
          <w:rFonts w:ascii="Arial" w:hAnsi="Arial" w:cs="Arial"/>
        </w:rPr>
      </w:pPr>
      <w:r w:rsidRPr="000E682A">
        <w:rPr>
          <w:rFonts w:ascii="Arial" w:hAnsi="Arial" w:cs="Arial"/>
          <w:b/>
          <w:bCs/>
        </w:rPr>
        <w:t>1. Process</w:t>
      </w:r>
    </w:p>
    <w:p w:rsidR="00916D7C" w:rsidRDefault="00916D7C" w:rsidP="00614A89">
      <w:pPr>
        <w:pStyle w:val="NormalWeb"/>
        <w:ind w:left="-360" w:right="-354"/>
        <w:rPr>
          <w:rFonts w:ascii="Arial" w:hAnsi="Arial" w:cs="Arial"/>
          <w:sz w:val="20"/>
          <w:szCs w:val="20"/>
        </w:rPr>
      </w:pPr>
      <w:r w:rsidRPr="009A2A24">
        <w:rPr>
          <w:rFonts w:ascii="Arial" w:hAnsi="Arial" w:cs="Arial"/>
          <w:sz w:val="20"/>
          <w:szCs w:val="20"/>
          <w:highlight w:val="yellow"/>
        </w:rPr>
        <w:t>Barbara S. Cohen</w:t>
      </w:r>
      <w:r w:rsidRPr="000E682A">
        <w:rPr>
          <w:rFonts w:ascii="Arial" w:hAnsi="Arial" w:cs="Arial"/>
          <w:sz w:val="20"/>
          <w:szCs w:val="20"/>
        </w:rPr>
        <w:t xml:space="preserve"> will be the Mediator. The Mediator will act as an impartial facilitator to assist the parties in a negotiation aimed at the resolution of issues that have not been resolved between them. All parties will work with the Mediator to isolate points of agreement and disagreement, to identify their interests, to explore alternative solutions and to consider compromises or accommodation</w:t>
      </w:r>
      <w:r>
        <w:rPr>
          <w:rFonts w:ascii="Arial" w:hAnsi="Arial" w:cs="Arial"/>
          <w:sz w:val="20"/>
          <w:szCs w:val="20"/>
        </w:rPr>
        <w:t xml:space="preserve">s. </w:t>
      </w:r>
      <w:r w:rsidRPr="000E682A">
        <w:rPr>
          <w:rFonts w:ascii="Arial" w:hAnsi="Arial" w:cs="Arial"/>
          <w:sz w:val="20"/>
          <w:szCs w:val="20"/>
        </w:rPr>
        <w:t>Th</w:t>
      </w:r>
      <w:r>
        <w:rPr>
          <w:rFonts w:ascii="Arial" w:hAnsi="Arial" w:cs="Arial"/>
          <w:sz w:val="20"/>
          <w:szCs w:val="20"/>
        </w:rPr>
        <w:t>e parties acknowledge that the M</w:t>
      </w:r>
      <w:r w:rsidRPr="000E682A">
        <w:rPr>
          <w:rFonts w:ascii="Arial" w:hAnsi="Arial" w:cs="Arial"/>
          <w:sz w:val="20"/>
          <w:szCs w:val="20"/>
        </w:rPr>
        <w:t>ediator is an impartial third party who does not act as a lawyer during the process and does not represent either the husband or the wife.</w:t>
      </w:r>
      <w:r w:rsidRPr="00283E18">
        <w:rPr>
          <w:rFonts w:ascii="Arial" w:hAnsi="Arial" w:cs="Arial"/>
          <w:sz w:val="20"/>
          <w:szCs w:val="20"/>
        </w:rPr>
        <w:t xml:space="preserve"> </w:t>
      </w:r>
    </w:p>
    <w:p w:rsidR="00916D7C" w:rsidRPr="000E682A" w:rsidRDefault="00916D7C" w:rsidP="00614A89">
      <w:pPr>
        <w:pStyle w:val="NormalWeb"/>
        <w:ind w:left="-360" w:right="-354"/>
        <w:rPr>
          <w:rFonts w:ascii="Arial" w:hAnsi="Arial" w:cs="Arial"/>
        </w:rPr>
      </w:pPr>
      <w:r>
        <w:rPr>
          <w:rFonts w:ascii="Arial" w:hAnsi="Arial" w:cs="Arial"/>
          <w:sz w:val="20"/>
          <w:szCs w:val="20"/>
        </w:rPr>
        <w:t>The spouses agree that the Mediator shall have the right to interrupt the mediation to refer the spouses to other professionals (social workers, psychologists, lawyers, accountants, etc.) as, in the opinion of the Mediator, the situation demands.</w:t>
      </w:r>
    </w:p>
    <w:p w:rsidR="00916D7C" w:rsidRDefault="00916D7C" w:rsidP="00614A89">
      <w:pPr>
        <w:pStyle w:val="NormalWeb"/>
        <w:ind w:left="-360" w:right="-354"/>
        <w:rPr>
          <w:rFonts w:ascii="Arial" w:hAnsi="Arial" w:cs="Arial"/>
          <w:b/>
          <w:bCs/>
        </w:rPr>
      </w:pPr>
    </w:p>
    <w:p w:rsidR="00916D7C" w:rsidRPr="000E682A" w:rsidRDefault="00916D7C" w:rsidP="00614A89">
      <w:pPr>
        <w:pStyle w:val="NormalWeb"/>
        <w:ind w:left="-360" w:right="-354"/>
        <w:rPr>
          <w:rFonts w:ascii="Arial" w:hAnsi="Arial" w:cs="Arial"/>
        </w:rPr>
      </w:pPr>
      <w:r w:rsidRPr="000E682A">
        <w:rPr>
          <w:rFonts w:ascii="Arial" w:hAnsi="Arial" w:cs="Arial"/>
          <w:b/>
          <w:bCs/>
        </w:rPr>
        <w:t>2. Disclosure</w:t>
      </w:r>
    </w:p>
    <w:p w:rsidR="00916D7C" w:rsidRDefault="00916D7C" w:rsidP="00614A89">
      <w:pPr>
        <w:ind w:left="-360" w:right="-354"/>
        <w:rPr>
          <w:rFonts w:ascii="Arial" w:hAnsi="Arial" w:cs="Arial"/>
          <w:sz w:val="20"/>
          <w:szCs w:val="20"/>
        </w:rPr>
      </w:pPr>
      <w:r w:rsidRPr="000E682A">
        <w:rPr>
          <w:rFonts w:ascii="Arial" w:hAnsi="Arial" w:cs="Arial"/>
          <w:sz w:val="20"/>
          <w:szCs w:val="20"/>
        </w:rPr>
        <w:t xml:space="preserve">There will be full and timely disclosure by each of the parties to the other, and to the Mediator, of all information and documents relevant to the matters under discussion. </w:t>
      </w:r>
      <w:r>
        <w:rPr>
          <w:rFonts w:ascii="Arial" w:hAnsi="Arial" w:cs="Arial"/>
          <w:sz w:val="20"/>
          <w:szCs w:val="20"/>
        </w:rPr>
        <w:t>The parties agree that the Mediator may provide any disclosure provided by them to the Mediator to the solicitors for both parties.</w:t>
      </w:r>
    </w:p>
    <w:p w:rsidR="00916D7C" w:rsidRPr="000E682A" w:rsidRDefault="00916D7C" w:rsidP="00614A89">
      <w:pPr>
        <w:pStyle w:val="NormalWeb"/>
        <w:ind w:left="-360" w:right="-354"/>
        <w:rPr>
          <w:rFonts w:ascii="Arial" w:hAnsi="Arial" w:cs="Arial"/>
          <w:b/>
        </w:rPr>
      </w:pPr>
      <w:r w:rsidRPr="000E682A">
        <w:rPr>
          <w:rFonts w:ascii="Arial" w:hAnsi="Arial" w:cs="Arial"/>
          <w:b/>
        </w:rPr>
        <w:t>3. Communication – General</w:t>
      </w:r>
    </w:p>
    <w:p w:rsidR="00916D7C" w:rsidRPr="000E682A" w:rsidRDefault="00916D7C" w:rsidP="00614A89">
      <w:pPr>
        <w:pStyle w:val="NormalWeb"/>
        <w:ind w:left="-360" w:right="-354"/>
        <w:rPr>
          <w:rFonts w:ascii="Arial" w:hAnsi="Arial" w:cs="Arial"/>
          <w:sz w:val="20"/>
          <w:szCs w:val="20"/>
        </w:rPr>
      </w:pPr>
      <w:r w:rsidRPr="000E682A">
        <w:rPr>
          <w:rFonts w:ascii="Arial" w:hAnsi="Arial" w:cs="Arial"/>
          <w:sz w:val="20"/>
          <w:szCs w:val="20"/>
        </w:rPr>
        <w:t>In the interests of efficiency and courtesy, the parties agree to the following rules governing their communication:</w:t>
      </w:r>
    </w:p>
    <w:p w:rsidR="00916D7C" w:rsidRPr="000E682A" w:rsidRDefault="00916D7C" w:rsidP="00614A89">
      <w:pPr>
        <w:pStyle w:val="NormalWeb"/>
        <w:tabs>
          <w:tab w:val="left" w:pos="360"/>
        </w:tabs>
        <w:ind w:left="-360" w:right="-354"/>
        <w:rPr>
          <w:rFonts w:ascii="Arial" w:hAnsi="Arial" w:cs="Arial"/>
          <w:sz w:val="20"/>
          <w:szCs w:val="20"/>
        </w:rPr>
      </w:pPr>
      <w:r>
        <w:rPr>
          <w:rFonts w:ascii="Arial" w:hAnsi="Arial" w:cs="Arial"/>
          <w:sz w:val="20"/>
          <w:szCs w:val="20"/>
        </w:rPr>
        <w:t>(a)</w:t>
      </w:r>
      <w:r>
        <w:rPr>
          <w:rFonts w:ascii="Arial" w:hAnsi="Arial" w:cs="Arial"/>
          <w:sz w:val="20"/>
          <w:szCs w:val="20"/>
        </w:rPr>
        <w:tab/>
      </w:r>
      <w:r w:rsidRPr="000E682A">
        <w:rPr>
          <w:rFonts w:ascii="Arial" w:hAnsi="Arial" w:cs="Arial"/>
          <w:sz w:val="20"/>
          <w:szCs w:val="20"/>
        </w:rPr>
        <w:t>They will not interrupt the other when speaking</w:t>
      </w:r>
    </w:p>
    <w:p w:rsidR="00916D7C" w:rsidRDefault="00916D7C" w:rsidP="00614A89">
      <w:pPr>
        <w:pStyle w:val="NormalWeb"/>
        <w:ind w:left="360" w:right="-354" w:hanging="720"/>
        <w:rPr>
          <w:rFonts w:ascii="Arial" w:hAnsi="Arial" w:cs="Arial"/>
          <w:sz w:val="20"/>
          <w:szCs w:val="20"/>
        </w:rPr>
      </w:pPr>
      <w:r>
        <w:rPr>
          <w:rFonts w:ascii="Arial" w:hAnsi="Arial" w:cs="Arial"/>
          <w:sz w:val="20"/>
          <w:szCs w:val="20"/>
        </w:rPr>
        <w:t>(b)</w:t>
      </w:r>
      <w:r>
        <w:rPr>
          <w:rFonts w:ascii="Arial" w:hAnsi="Arial" w:cs="Arial"/>
          <w:sz w:val="20"/>
          <w:szCs w:val="20"/>
        </w:rPr>
        <w:tab/>
      </w:r>
      <w:r w:rsidRPr="000E682A">
        <w:rPr>
          <w:rFonts w:ascii="Arial" w:hAnsi="Arial" w:cs="Arial"/>
          <w:sz w:val="20"/>
          <w:szCs w:val="20"/>
        </w:rPr>
        <w:t>They shall not speak negatively about the other party in the mediation or elsewhere, whether or not the child/children (if any) is/are present</w:t>
      </w:r>
    </w:p>
    <w:p w:rsidR="00916D7C" w:rsidRDefault="00916D7C" w:rsidP="00614A89">
      <w:pPr>
        <w:pStyle w:val="NormalWeb"/>
        <w:ind w:left="360" w:right="-354" w:hanging="720"/>
        <w:rPr>
          <w:rFonts w:ascii="Arial" w:hAnsi="Arial" w:cs="Arial"/>
          <w:sz w:val="20"/>
          <w:szCs w:val="20"/>
        </w:rPr>
      </w:pPr>
      <w:r>
        <w:rPr>
          <w:rFonts w:ascii="Arial" w:hAnsi="Arial" w:cs="Arial"/>
          <w:sz w:val="20"/>
          <w:szCs w:val="20"/>
        </w:rPr>
        <w:t>(c)</w:t>
      </w:r>
      <w:r>
        <w:rPr>
          <w:rFonts w:ascii="Arial" w:hAnsi="Arial" w:cs="Arial"/>
          <w:sz w:val="20"/>
          <w:szCs w:val="20"/>
        </w:rPr>
        <w:tab/>
        <w:t>A copy of all communications and documents sent to the Mediator shall also be sent at the same time to the other spouse.</w:t>
      </w:r>
    </w:p>
    <w:p w:rsidR="00916D7C" w:rsidRPr="000E682A" w:rsidRDefault="00916D7C" w:rsidP="00614A89">
      <w:pPr>
        <w:pStyle w:val="NormalWeb"/>
        <w:ind w:left="-360" w:right="-354"/>
        <w:rPr>
          <w:rFonts w:ascii="Arial" w:hAnsi="Arial" w:cs="Arial"/>
        </w:rPr>
      </w:pPr>
      <w:r w:rsidRPr="000E682A">
        <w:rPr>
          <w:rFonts w:ascii="Arial" w:hAnsi="Arial" w:cs="Arial"/>
          <w:b/>
          <w:bCs/>
        </w:rPr>
        <w:t>4. Without Prejudice Communications and Inadmissibility</w:t>
      </w:r>
    </w:p>
    <w:p w:rsidR="00916D7C" w:rsidRPr="000E682A" w:rsidRDefault="00916D7C" w:rsidP="00614A89">
      <w:pPr>
        <w:pStyle w:val="NormalWeb"/>
        <w:ind w:left="-360" w:right="-354"/>
        <w:rPr>
          <w:rFonts w:ascii="Arial" w:hAnsi="Arial" w:cs="Arial"/>
        </w:rPr>
      </w:pPr>
      <w:r w:rsidRPr="000E682A">
        <w:rPr>
          <w:rFonts w:ascii="Arial" w:hAnsi="Arial" w:cs="Arial"/>
          <w:sz w:val="20"/>
          <w:szCs w:val="20"/>
        </w:rPr>
        <w:t>All communications between the parties, either with one another or with the Mediator privately, are settlement negotiations conducted on a without prejudice basis. All communications occurring in the context of the mediation are confidential, and are inadmissible in any legal proceeding. No party will subpoena the Mediator to testify or to produce records or notes. No party will disclose or attempt to compel disclosure of:</w:t>
      </w:r>
    </w:p>
    <w:p w:rsidR="00916D7C" w:rsidRPr="000E682A" w:rsidRDefault="00916D7C" w:rsidP="00614A89">
      <w:pPr>
        <w:pStyle w:val="NormalWeb"/>
        <w:tabs>
          <w:tab w:val="left" w:pos="360"/>
        </w:tabs>
        <w:ind w:left="360" w:right="-354" w:hanging="720"/>
        <w:rPr>
          <w:rFonts w:ascii="Arial" w:hAnsi="Arial" w:cs="Arial"/>
        </w:rPr>
      </w:pPr>
      <w:r>
        <w:rPr>
          <w:rFonts w:ascii="Arial" w:hAnsi="Arial" w:cs="Arial"/>
          <w:sz w:val="20"/>
          <w:szCs w:val="20"/>
        </w:rPr>
        <w:t>a)</w:t>
      </w:r>
      <w:r>
        <w:rPr>
          <w:rFonts w:ascii="Arial" w:hAnsi="Arial" w:cs="Arial"/>
          <w:sz w:val="20"/>
          <w:szCs w:val="20"/>
        </w:rPr>
        <w:tab/>
      </w:r>
      <w:r w:rsidRPr="000E682A">
        <w:rPr>
          <w:rFonts w:ascii="Arial" w:hAnsi="Arial" w:cs="Arial"/>
          <w:sz w:val="20"/>
          <w:szCs w:val="20"/>
        </w:rPr>
        <w:t xml:space="preserve">any views expressed or suggestions made by another party in respect of the possible settlement of the dispute; </w:t>
      </w:r>
    </w:p>
    <w:p w:rsidR="00916D7C" w:rsidRPr="000E682A" w:rsidRDefault="00916D7C" w:rsidP="00614A89">
      <w:pPr>
        <w:pStyle w:val="NormalWeb"/>
        <w:tabs>
          <w:tab w:val="left" w:pos="360"/>
        </w:tabs>
        <w:ind w:left="360" w:right="-354" w:hanging="720"/>
        <w:rPr>
          <w:rFonts w:ascii="Arial" w:hAnsi="Arial" w:cs="Arial"/>
        </w:rPr>
      </w:pPr>
      <w:r>
        <w:rPr>
          <w:rFonts w:ascii="Arial" w:hAnsi="Arial" w:cs="Arial"/>
          <w:sz w:val="20"/>
          <w:szCs w:val="20"/>
        </w:rPr>
        <w:t>b)</w:t>
      </w:r>
      <w:r>
        <w:rPr>
          <w:rFonts w:ascii="Arial" w:hAnsi="Arial" w:cs="Arial"/>
          <w:sz w:val="20"/>
          <w:szCs w:val="20"/>
        </w:rPr>
        <w:tab/>
      </w:r>
      <w:r w:rsidRPr="000E682A">
        <w:rPr>
          <w:rFonts w:ascii="Arial" w:hAnsi="Arial" w:cs="Arial"/>
          <w:sz w:val="20"/>
          <w:szCs w:val="20"/>
        </w:rPr>
        <w:t xml:space="preserve">any admissions made by a party in the course of the mediation; </w:t>
      </w:r>
    </w:p>
    <w:p w:rsidR="00916D7C" w:rsidRDefault="00916D7C" w:rsidP="00614A89">
      <w:pPr>
        <w:pStyle w:val="NormalWeb"/>
        <w:tabs>
          <w:tab w:val="left" w:pos="360"/>
        </w:tabs>
        <w:ind w:left="360" w:right="-354" w:hanging="720"/>
        <w:rPr>
          <w:rFonts w:ascii="Arial" w:hAnsi="Arial" w:cs="Arial"/>
          <w:sz w:val="20"/>
          <w:szCs w:val="20"/>
        </w:rPr>
      </w:pPr>
      <w:r>
        <w:rPr>
          <w:rFonts w:ascii="Arial" w:hAnsi="Arial" w:cs="Arial"/>
          <w:sz w:val="20"/>
          <w:szCs w:val="20"/>
        </w:rPr>
        <w:t>c)</w:t>
      </w:r>
      <w:r>
        <w:rPr>
          <w:rFonts w:ascii="Arial" w:hAnsi="Arial" w:cs="Arial"/>
          <w:sz w:val="20"/>
          <w:szCs w:val="20"/>
        </w:rPr>
        <w:tab/>
      </w:r>
      <w:r w:rsidRPr="000E682A">
        <w:rPr>
          <w:rFonts w:ascii="Arial" w:hAnsi="Arial" w:cs="Arial"/>
          <w:sz w:val="20"/>
          <w:szCs w:val="20"/>
        </w:rPr>
        <w:t xml:space="preserve">the fact that another party had indicated a willingness to accept a proposal made by any party to the mediation. </w:t>
      </w:r>
    </w:p>
    <w:p w:rsidR="00916D7C" w:rsidRDefault="00916D7C" w:rsidP="00614A89">
      <w:pPr>
        <w:pStyle w:val="NormalWeb"/>
        <w:ind w:left="-360" w:right="-354"/>
        <w:rPr>
          <w:rFonts w:ascii="Arial" w:hAnsi="Arial" w:cs="Arial"/>
          <w:sz w:val="20"/>
          <w:szCs w:val="20"/>
        </w:rPr>
      </w:pPr>
      <w:r>
        <w:rPr>
          <w:rFonts w:ascii="Arial" w:hAnsi="Arial" w:cs="Arial"/>
          <w:sz w:val="20"/>
          <w:szCs w:val="20"/>
        </w:rPr>
        <w:t>Despite the above, the parties agree that all documentary disclosure produced during the mediation may be provided to the other party and to the lawyers representing both parties.</w:t>
      </w:r>
    </w:p>
    <w:p w:rsidR="00916D7C" w:rsidRPr="000E682A" w:rsidRDefault="00916D7C" w:rsidP="00614A89">
      <w:pPr>
        <w:pStyle w:val="NormalWeb"/>
        <w:ind w:left="-360" w:right="-354"/>
        <w:rPr>
          <w:rFonts w:ascii="Arial" w:hAnsi="Arial" w:cs="Arial"/>
        </w:rPr>
      </w:pPr>
      <w:r w:rsidRPr="000E682A">
        <w:rPr>
          <w:rFonts w:ascii="Arial" w:hAnsi="Arial" w:cs="Arial"/>
          <w:b/>
          <w:bCs/>
        </w:rPr>
        <w:t>5. Effecting a Settlement</w:t>
      </w:r>
    </w:p>
    <w:p w:rsidR="00916D7C" w:rsidRDefault="00916D7C" w:rsidP="00614A89">
      <w:pPr>
        <w:pStyle w:val="NormalWeb"/>
        <w:ind w:left="-360" w:right="-354"/>
        <w:rPr>
          <w:rFonts w:ascii="Arial" w:hAnsi="Arial" w:cs="Arial"/>
          <w:sz w:val="20"/>
          <w:szCs w:val="20"/>
        </w:rPr>
      </w:pPr>
      <w:r w:rsidRPr="000E682A">
        <w:rPr>
          <w:rFonts w:ascii="Arial" w:hAnsi="Arial" w:cs="Arial"/>
          <w:sz w:val="20"/>
          <w:szCs w:val="20"/>
        </w:rPr>
        <w:t xml:space="preserve">Where a settlement is reached in the dispute, the parties with the assistance of the </w:t>
      </w:r>
      <w:r>
        <w:rPr>
          <w:rFonts w:ascii="Arial" w:hAnsi="Arial" w:cs="Arial"/>
          <w:sz w:val="20"/>
          <w:szCs w:val="20"/>
        </w:rPr>
        <w:t>Mediator</w:t>
      </w:r>
      <w:r w:rsidRPr="000E682A">
        <w:rPr>
          <w:rFonts w:ascii="Arial" w:hAnsi="Arial" w:cs="Arial"/>
          <w:sz w:val="20"/>
          <w:szCs w:val="20"/>
        </w:rPr>
        <w:t xml:space="preserve"> and their lawyers will formalize the terms of the settlement agreement as soon as possible, either in a written agreement or in a court order.</w:t>
      </w:r>
    </w:p>
    <w:p w:rsidR="00916D7C" w:rsidRPr="000E682A" w:rsidRDefault="00916D7C" w:rsidP="00614A89">
      <w:pPr>
        <w:pStyle w:val="NormalWeb"/>
        <w:ind w:left="-360" w:right="-354"/>
        <w:rPr>
          <w:rFonts w:ascii="Arial" w:hAnsi="Arial" w:cs="Arial"/>
        </w:rPr>
      </w:pPr>
      <w:r w:rsidRPr="000E682A">
        <w:rPr>
          <w:rFonts w:ascii="Arial" w:hAnsi="Arial" w:cs="Arial"/>
          <w:b/>
          <w:bCs/>
        </w:rPr>
        <w:t>6. Independent Legal Advice</w:t>
      </w:r>
    </w:p>
    <w:p w:rsidR="00916D7C" w:rsidRDefault="00916D7C" w:rsidP="00614A89">
      <w:pPr>
        <w:pStyle w:val="NormalWeb"/>
        <w:ind w:left="-360" w:right="-354"/>
        <w:rPr>
          <w:rFonts w:ascii="Arial" w:hAnsi="Arial" w:cs="Arial"/>
          <w:sz w:val="20"/>
          <w:szCs w:val="20"/>
        </w:rPr>
      </w:pPr>
      <w:r w:rsidRPr="000E682A">
        <w:rPr>
          <w:rFonts w:ascii="Arial" w:hAnsi="Arial" w:cs="Arial"/>
          <w:sz w:val="20"/>
          <w:szCs w:val="20"/>
        </w:rPr>
        <w:t xml:space="preserve">The </w:t>
      </w:r>
      <w:r>
        <w:rPr>
          <w:rFonts w:ascii="Arial" w:hAnsi="Arial" w:cs="Arial"/>
          <w:sz w:val="20"/>
          <w:szCs w:val="20"/>
        </w:rPr>
        <w:t>Mediator</w:t>
      </w:r>
      <w:r w:rsidRPr="000E682A">
        <w:rPr>
          <w:rFonts w:ascii="Arial" w:hAnsi="Arial" w:cs="Arial"/>
          <w:sz w:val="20"/>
          <w:szCs w:val="20"/>
        </w:rPr>
        <w:t xml:space="preserve"> does not act as legal counsel for any party during the mediation. Each party is </w:t>
      </w:r>
      <w:r>
        <w:rPr>
          <w:rFonts w:ascii="Arial" w:hAnsi="Arial" w:cs="Arial"/>
          <w:sz w:val="20"/>
          <w:szCs w:val="20"/>
        </w:rPr>
        <w:t>strongly advised</w:t>
      </w:r>
      <w:r w:rsidRPr="000E682A">
        <w:rPr>
          <w:rFonts w:ascii="Arial" w:hAnsi="Arial" w:cs="Arial"/>
          <w:sz w:val="20"/>
          <w:szCs w:val="20"/>
        </w:rPr>
        <w:t xml:space="preserve"> to secure independent legal advice to ensure that legal rights and obligations, and the consequences of any potential settlement are fully understood.</w:t>
      </w:r>
      <w:r>
        <w:rPr>
          <w:rFonts w:ascii="Arial" w:hAnsi="Arial" w:cs="Arial"/>
          <w:sz w:val="20"/>
          <w:szCs w:val="20"/>
        </w:rPr>
        <w:t xml:space="preserve"> The parties understand that if a party does not seek independent legal advice, the agreement, or portions of the agreement, may be found to be unenforceable if challenged by either party in the future.</w:t>
      </w:r>
    </w:p>
    <w:p w:rsidR="00916D7C" w:rsidRDefault="00916D7C" w:rsidP="00614A89">
      <w:pPr>
        <w:pStyle w:val="NormalWeb"/>
        <w:ind w:left="-360" w:right="-354"/>
        <w:rPr>
          <w:rFonts w:ascii="Arial" w:hAnsi="Arial" w:cs="Arial"/>
          <w:sz w:val="20"/>
          <w:szCs w:val="20"/>
        </w:rPr>
      </w:pPr>
    </w:p>
    <w:p w:rsidR="00916D7C" w:rsidRDefault="00916D7C" w:rsidP="00614A89">
      <w:pPr>
        <w:pStyle w:val="NormalWeb"/>
        <w:ind w:left="-360" w:right="-354"/>
        <w:rPr>
          <w:rFonts w:ascii="Arial" w:hAnsi="Arial" w:cs="Arial"/>
          <w:sz w:val="20"/>
          <w:szCs w:val="20"/>
        </w:rPr>
      </w:pPr>
    </w:p>
    <w:p w:rsidR="00916D7C" w:rsidRPr="000E682A" w:rsidRDefault="00916D7C" w:rsidP="00614A89">
      <w:pPr>
        <w:pStyle w:val="NormalWeb"/>
        <w:ind w:left="-360" w:right="-354"/>
        <w:rPr>
          <w:rFonts w:ascii="Arial" w:hAnsi="Arial" w:cs="Arial"/>
          <w:b/>
        </w:rPr>
      </w:pPr>
      <w:r w:rsidRPr="000E682A">
        <w:rPr>
          <w:rFonts w:ascii="Arial" w:hAnsi="Arial" w:cs="Arial"/>
          <w:b/>
        </w:rPr>
        <w:t>7</w:t>
      </w:r>
      <w:r>
        <w:rPr>
          <w:rFonts w:ascii="Arial" w:hAnsi="Arial" w:cs="Arial"/>
          <w:b/>
        </w:rPr>
        <w:t xml:space="preserve">. </w:t>
      </w:r>
      <w:r w:rsidRPr="000E682A">
        <w:rPr>
          <w:rFonts w:ascii="Arial" w:hAnsi="Arial" w:cs="Arial"/>
          <w:b/>
        </w:rPr>
        <w:t>Children</w:t>
      </w:r>
    </w:p>
    <w:p w:rsidR="00916D7C" w:rsidRPr="000E682A" w:rsidRDefault="00916D7C" w:rsidP="00614A89">
      <w:pPr>
        <w:pStyle w:val="NormalWeb"/>
        <w:ind w:left="-360" w:right="-354"/>
        <w:rPr>
          <w:rFonts w:ascii="Arial" w:hAnsi="Arial" w:cs="Arial"/>
          <w:sz w:val="20"/>
          <w:szCs w:val="20"/>
        </w:rPr>
      </w:pPr>
      <w:r w:rsidRPr="000E682A">
        <w:rPr>
          <w:rFonts w:ascii="Arial" w:hAnsi="Arial" w:cs="Arial"/>
          <w:sz w:val="20"/>
          <w:szCs w:val="20"/>
        </w:rPr>
        <w:t xml:space="preserve">The </w:t>
      </w:r>
      <w:r>
        <w:rPr>
          <w:rFonts w:ascii="Arial" w:hAnsi="Arial" w:cs="Arial"/>
          <w:sz w:val="20"/>
          <w:szCs w:val="20"/>
        </w:rPr>
        <w:t>Mediator</w:t>
      </w:r>
      <w:r w:rsidRPr="000E682A">
        <w:rPr>
          <w:rFonts w:ascii="Arial" w:hAnsi="Arial" w:cs="Arial"/>
          <w:sz w:val="20"/>
          <w:szCs w:val="20"/>
        </w:rPr>
        <w:t xml:space="preserve"> will at all times promote a settlement which is in the best interests of the child/children and will assist the husband and the wife to examine the separate and individual needs of the child/children, as distinct from their own needs and desires.</w:t>
      </w:r>
    </w:p>
    <w:p w:rsidR="00916D7C" w:rsidRPr="000E682A" w:rsidRDefault="00916D7C" w:rsidP="00614A89">
      <w:pPr>
        <w:pStyle w:val="NormalWeb"/>
        <w:ind w:left="-360" w:right="-354"/>
        <w:rPr>
          <w:rFonts w:ascii="Arial" w:hAnsi="Arial" w:cs="Arial"/>
        </w:rPr>
      </w:pPr>
      <w:r w:rsidRPr="000E682A">
        <w:rPr>
          <w:rFonts w:ascii="Arial" w:hAnsi="Arial" w:cs="Arial"/>
          <w:sz w:val="20"/>
          <w:szCs w:val="20"/>
        </w:rPr>
        <w:t xml:space="preserve">In cases where custody is or may become an issue, the spouses acknowledge that any spouse who resides apart from the child/children of the marriage </w:t>
      </w:r>
      <w:r>
        <w:rPr>
          <w:rFonts w:ascii="Arial" w:hAnsi="Arial" w:cs="Arial"/>
          <w:sz w:val="20"/>
          <w:szCs w:val="20"/>
        </w:rPr>
        <w:t>may</w:t>
      </w:r>
      <w:r w:rsidRPr="000E682A">
        <w:rPr>
          <w:rFonts w:ascii="Arial" w:hAnsi="Arial" w:cs="Arial"/>
          <w:sz w:val="20"/>
          <w:szCs w:val="20"/>
        </w:rPr>
        <w:t xml:space="preserve"> impact any legal claim he or she may have to custody of the child/children vis-à-vis the spouse who continues to reside with the child/children.</w:t>
      </w:r>
    </w:p>
    <w:p w:rsidR="00916D7C" w:rsidRPr="000E682A" w:rsidRDefault="00916D7C" w:rsidP="00614A89">
      <w:pPr>
        <w:pStyle w:val="NormalWeb"/>
        <w:ind w:left="-360" w:right="-354"/>
        <w:rPr>
          <w:rFonts w:ascii="Arial" w:hAnsi="Arial" w:cs="Arial"/>
        </w:rPr>
      </w:pPr>
      <w:r w:rsidRPr="000E682A">
        <w:rPr>
          <w:rFonts w:ascii="Arial" w:hAnsi="Arial" w:cs="Arial"/>
          <w:b/>
          <w:bCs/>
        </w:rPr>
        <w:t xml:space="preserve">8. </w:t>
      </w:r>
      <w:r>
        <w:rPr>
          <w:rFonts w:ascii="Arial" w:hAnsi="Arial" w:cs="Arial"/>
          <w:b/>
          <w:bCs/>
        </w:rPr>
        <w:t>Other</w:t>
      </w:r>
    </w:p>
    <w:p w:rsidR="00916D7C" w:rsidRPr="00494ACE" w:rsidRDefault="00916D7C" w:rsidP="00614A89">
      <w:pPr>
        <w:pStyle w:val="NormalWeb"/>
        <w:spacing w:before="0" w:beforeAutospacing="0" w:after="0" w:afterAutospacing="0"/>
        <w:ind w:left="-360" w:right="-354"/>
        <w:rPr>
          <w:rFonts w:ascii="Arial" w:hAnsi="Arial" w:cs="Arial"/>
          <w:sz w:val="20"/>
          <w:szCs w:val="20"/>
        </w:rPr>
      </w:pPr>
      <w:r w:rsidRPr="00494ACE">
        <w:rPr>
          <w:rFonts w:ascii="Arial" w:hAnsi="Arial" w:cs="Arial"/>
          <w:sz w:val="20"/>
          <w:szCs w:val="20"/>
        </w:rPr>
        <w:t>You should not arrange to transfer any registered retirement or pension funds to your spouse without a written Separation Agreement or Court Order. If you do, there will be significant tax implications.</w:t>
      </w:r>
    </w:p>
    <w:p w:rsidR="00916D7C" w:rsidRPr="00494ACE" w:rsidRDefault="00916D7C" w:rsidP="00614A89">
      <w:pPr>
        <w:pStyle w:val="NormalWeb"/>
        <w:spacing w:before="0" w:beforeAutospacing="0" w:after="0" w:afterAutospacing="0"/>
        <w:ind w:left="-360" w:right="-354"/>
        <w:rPr>
          <w:rFonts w:ascii="Arial" w:hAnsi="Arial" w:cs="Arial"/>
          <w:sz w:val="20"/>
          <w:szCs w:val="20"/>
        </w:rPr>
      </w:pPr>
    </w:p>
    <w:p w:rsidR="00916D7C" w:rsidRDefault="00916D7C" w:rsidP="00614A89">
      <w:pPr>
        <w:pStyle w:val="NormalWeb"/>
        <w:spacing w:before="0" w:beforeAutospacing="0" w:after="0" w:afterAutospacing="0"/>
        <w:ind w:left="-360" w:right="-354"/>
        <w:rPr>
          <w:rFonts w:ascii="Arial" w:hAnsi="Arial" w:cs="Arial"/>
          <w:sz w:val="20"/>
          <w:szCs w:val="20"/>
        </w:rPr>
      </w:pPr>
      <w:r w:rsidRPr="00494ACE">
        <w:rPr>
          <w:rFonts w:ascii="Arial" w:hAnsi="Arial" w:cs="Arial"/>
          <w:sz w:val="20"/>
          <w:szCs w:val="20"/>
        </w:rPr>
        <w:t xml:space="preserve">You </w:t>
      </w:r>
      <w:r>
        <w:rPr>
          <w:rFonts w:ascii="Arial" w:hAnsi="Arial" w:cs="Arial"/>
          <w:sz w:val="20"/>
          <w:szCs w:val="20"/>
        </w:rPr>
        <w:t>should</w:t>
      </w:r>
      <w:r w:rsidRPr="00494ACE">
        <w:rPr>
          <w:rFonts w:ascii="Arial" w:hAnsi="Arial" w:cs="Arial"/>
          <w:sz w:val="20"/>
          <w:szCs w:val="20"/>
        </w:rPr>
        <w:t xml:space="preserve"> not purchase a home or disburse proceeds from the sale of a home without a written binding Separation Agreement.</w:t>
      </w:r>
    </w:p>
    <w:p w:rsidR="00916D7C" w:rsidRDefault="00916D7C" w:rsidP="00614A89">
      <w:pPr>
        <w:pStyle w:val="NormalWeb"/>
        <w:spacing w:before="0" w:beforeAutospacing="0" w:after="0" w:afterAutospacing="0"/>
        <w:ind w:left="1260" w:right="547"/>
        <w:rPr>
          <w:rFonts w:ascii="Bookman Old Style" w:hAnsi="Bookman Old Style" w:cs="Arial"/>
          <w:u w:val="single"/>
        </w:rPr>
      </w:pPr>
    </w:p>
    <w:p w:rsidR="00916D7C" w:rsidRPr="00DC2F7A" w:rsidRDefault="00916D7C" w:rsidP="00614A89">
      <w:pPr>
        <w:pStyle w:val="NormalWeb"/>
        <w:spacing w:before="0" w:beforeAutospacing="0" w:after="0" w:afterAutospacing="0"/>
        <w:ind w:left="-360" w:right="-264"/>
        <w:rPr>
          <w:rFonts w:ascii="Arial" w:hAnsi="Arial" w:cs="Arial"/>
          <w:sz w:val="20"/>
          <w:szCs w:val="20"/>
        </w:rPr>
      </w:pPr>
      <w:r w:rsidRPr="00DC2F7A">
        <w:rPr>
          <w:rFonts w:ascii="Arial" w:hAnsi="Arial" w:cs="Arial"/>
          <w:sz w:val="20"/>
          <w:szCs w:val="20"/>
        </w:rPr>
        <w:t>CPP credits that you and your partner earned during the time you lived together can be combined and split equally when the relationship ends. As a result, the person with fewer credits – the lower earner – gets some of the credits earned by the other person – the higher earner. For more information visit:</w:t>
      </w:r>
    </w:p>
    <w:p w:rsidR="00916D7C" w:rsidRDefault="00916D7C" w:rsidP="001129F9">
      <w:pPr>
        <w:pStyle w:val="NormalWeb"/>
        <w:spacing w:before="0" w:beforeAutospacing="0" w:after="0" w:afterAutospacing="0"/>
        <w:ind w:left="-360" w:right="-264"/>
        <w:rPr>
          <w:rFonts w:ascii="Arial" w:hAnsi="Arial" w:cs="Arial"/>
          <w:b/>
          <w:sz w:val="20"/>
          <w:szCs w:val="20"/>
        </w:rPr>
      </w:pPr>
      <w:hyperlink r:id="rId6" w:history="1">
        <w:r w:rsidRPr="0032099D">
          <w:rPr>
            <w:rStyle w:val="Hyperlink"/>
            <w:rFonts w:ascii="Arial" w:hAnsi="Arial" w:cs="Arial"/>
            <w:b/>
            <w:sz w:val="20"/>
            <w:szCs w:val="20"/>
          </w:rPr>
          <w:t>http://www.servicecanada.gc.ca/eng/services/pensions/cpp/credit-split.shtml</w:t>
        </w:r>
      </w:hyperlink>
    </w:p>
    <w:p w:rsidR="00916D7C" w:rsidRDefault="00916D7C" w:rsidP="001129F9">
      <w:pPr>
        <w:pStyle w:val="NormalWeb"/>
        <w:spacing w:before="0" w:beforeAutospacing="0" w:after="0" w:afterAutospacing="0"/>
        <w:ind w:left="-360" w:right="-264"/>
        <w:rPr>
          <w:rFonts w:ascii="Arial" w:hAnsi="Arial" w:cs="Arial"/>
          <w:b/>
          <w:sz w:val="20"/>
          <w:szCs w:val="20"/>
        </w:rPr>
      </w:pPr>
    </w:p>
    <w:p w:rsidR="00916D7C" w:rsidRPr="001129F9" w:rsidRDefault="00916D7C" w:rsidP="001129F9">
      <w:pPr>
        <w:pStyle w:val="NormalWeb"/>
        <w:spacing w:before="0" w:beforeAutospacing="0" w:after="0" w:afterAutospacing="0"/>
        <w:ind w:left="-360" w:right="-264"/>
        <w:rPr>
          <w:rFonts w:ascii="Arial" w:hAnsi="Arial" w:cs="Arial"/>
          <w:b/>
          <w:sz w:val="20"/>
          <w:szCs w:val="20"/>
        </w:rPr>
      </w:pPr>
      <w:r w:rsidRPr="001129F9">
        <w:rPr>
          <w:rFonts w:ascii="Arial" w:hAnsi="Arial" w:cs="Arial"/>
          <w:sz w:val="20"/>
          <w:szCs w:val="20"/>
          <w:lang w:val="en-CA"/>
        </w:rPr>
        <w:t>Clients must be aware that there are limitation periods that apply to potential property claims against a spouse (married or unmarried) as follows:</w:t>
      </w:r>
    </w:p>
    <w:p w:rsidR="00916D7C" w:rsidRPr="001129F9" w:rsidRDefault="00916D7C" w:rsidP="001129F9">
      <w:pPr>
        <w:pStyle w:val="NormalWeb"/>
        <w:ind w:left="-360" w:right="-264"/>
        <w:rPr>
          <w:rFonts w:ascii="Arial" w:hAnsi="Arial" w:cs="Arial"/>
          <w:sz w:val="20"/>
          <w:szCs w:val="20"/>
          <w:lang w:val="en-CA"/>
        </w:rPr>
      </w:pPr>
      <w:r w:rsidRPr="001129F9">
        <w:rPr>
          <w:rFonts w:ascii="Arial" w:hAnsi="Arial" w:cs="Arial"/>
          <w:sz w:val="20"/>
          <w:szCs w:val="20"/>
          <w:lang w:val="en-CA"/>
        </w:rPr>
        <w:t>A claim for an equalization of net family properties under the Family Law Act (Married Couples Only)</w:t>
      </w:r>
    </w:p>
    <w:p w:rsidR="00916D7C" w:rsidRPr="001129F9" w:rsidRDefault="00916D7C" w:rsidP="001129F9">
      <w:pPr>
        <w:pStyle w:val="NormalWeb"/>
        <w:ind w:left="-360" w:right="-264"/>
        <w:rPr>
          <w:rFonts w:ascii="Arial" w:hAnsi="Arial" w:cs="Arial"/>
          <w:sz w:val="20"/>
          <w:szCs w:val="20"/>
          <w:lang w:val="en-CA"/>
        </w:rPr>
      </w:pPr>
      <w:r w:rsidRPr="001129F9">
        <w:rPr>
          <w:rFonts w:ascii="Arial" w:hAnsi="Arial" w:cs="Arial"/>
          <w:sz w:val="20"/>
          <w:szCs w:val="20"/>
          <w:lang w:val="en-CA"/>
        </w:rPr>
        <w:t>The earliest of:</w:t>
      </w:r>
    </w:p>
    <w:p w:rsidR="00916D7C" w:rsidRPr="001129F9" w:rsidRDefault="00916D7C" w:rsidP="001129F9">
      <w:pPr>
        <w:pStyle w:val="NormalWeb"/>
        <w:ind w:left="-360" w:right="-264"/>
        <w:rPr>
          <w:rFonts w:ascii="Arial" w:hAnsi="Arial" w:cs="Arial"/>
          <w:sz w:val="20"/>
          <w:szCs w:val="20"/>
          <w:lang w:val="en-CA"/>
        </w:rPr>
      </w:pPr>
      <w:r w:rsidRPr="001129F9">
        <w:rPr>
          <w:rFonts w:ascii="Arial" w:hAnsi="Arial" w:cs="Arial"/>
          <w:sz w:val="20"/>
          <w:szCs w:val="20"/>
          <w:lang w:val="en-CA"/>
        </w:rPr>
        <w:tab/>
        <w:t>6 years from the date of separation including living separate and apart under the same roof; or</w:t>
      </w:r>
    </w:p>
    <w:p w:rsidR="00916D7C" w:rsidRDefault="00916D7C" w:rsidP="001129F9">
      <w:pPr>
        <w:pStyle w:val="NormalWeb"/>
        <w:ind w:left="-360" w:right="-264"/>
        <w:rPr>
          <w:rFonts w:ascii="Arial" w:hAnsi="Arial" w:cs="Arial"/>
          <w:sz w:val="20"/>
          <w:szCs w:val="20"/>
          <w:lang w:val="en-CA"/>
        </w:rPr>
      </w:pPr>
      <w:r w:rsidRPr="001129F9">
        <w:rPr>
          <w:rFonts w:ascii="Arial" w:hAnsi="Arial" w:cs="Arial"/>
          <w:sz w:val="20"/>
          <w:szCs w:val="20"/>
          <w:lang w:val="en-CA"/>
        </w:rPr>
        <w:tab/>
        <w:t>2 years from the date of your Divorce</w:t>
      </w:r>
    </w:p>
    <w:p w:rsidR="00916D7C" w:rsidRPr="001129F9" w:rsidRDefault="00916D7C" w:rsidP="001129F9">
      <w:pPr>
        <w:pStyle w:val="NormalWeb"/>
        <w:ind w:left="-360" w:right="-264"/>
        <w:rPr>
          <w:rFonts w:ascii="Arial" w:hAnsi="Arial" w:cs="Arial"/>
          <w:sz w:val="20"/>
          <w:szCs w:val="20"/>
          <w:lang w:val="en-CA"/>
        </w:rPr>
      </w:pPr>
      <w:r w:rsidRPr="001129F9">
        <w:rPr>
          <w:rFonts w:ascii="Arial" w:hAnsi="Arial" w:cs="Arial"/>
          <w:sz w:val="20"/>
          <w:szCs w:val="20"/>
          <w:lang w:val="en-CA"/>
        </w:rPr>
        <w:t>A trust claim (including constructive trust, resulting trust and unjust enrichment) against real estate holdings of your married or unmarried spouse:</w:t>
      </w:r>
    </w:p>
    <w:p w:rsidR="00916D7C" w:rsidRPr="001129F9" w:rsidRDefault="00916D7C" w:rsidP="001129F9">
      <w:pPr>
        <w:pStyle w:val="NormalWeb"/>
        <w:ind w:left="-360" w:right="-264"/>
        <w:rPr>
          <w:rFonts w:ascii="Arial" w:hAnsi="Arial" w:cs="Arial"/>
          <w:sz w:val="20"/>
          <w:szCs w:val="20"/>
          <w:lang w:val="en-CA"/>
        </w:rPr>
      </w:pPr>
      <w:r w:rsidRPr="001129F9">
        <w:rPr>
          <w:rFonts w:ascii="Arial" w:hAnsi="Arial" w:cs="Arial"/>
          <w:sz w:val="20"/>
          <w:szCs w:val="20"/>
          <w:lang w:val="en-CA"/>
        </w:rPr>
        <w:tab/>
        <w:t>10 years from the date of separation</w:t>
      </w:r>
    </w:p>
    <w:p w:rsidR="00916D7C" w:rsidRPr="001129F9" w:rsidRDefault="00916D7C" w:rsidP="001129F9">
      <w:pPr>
        <w:pStyle w:val="NormalWeb"/>
        <w:ind w:left="-360" w:right="-264"/>
        <w:rPr>
          <w:rFonts w:ascii="Arial" w:hAnsi="Arial" w:cs="Arial"/>
          <w:sz w:val="20"/>
          <w:szCs w:val="20"/>
          <w:lang w:val="en-CA"/>
        </w:rPr>
      </w:pPr>
      <w:r w:rsidRPr="001129F9">
        <w:rPr>
          <w:rFonts w:ascii="Arial" w:hAnsi="Arial" w:cs="Arial"/>
          <w:sz w:val="20"/>
          <w:szCs w:val="20"/>
          <w:lang w:val="en-CA"/>
        </w:rPr>
        <w:t>A trust claim (including constructive trust, resulting trust and unjust enrichment) against any property other than real estate holdings of your married or unmarried spouse</w:t>
      </w:r>
    </w:p>
    <w:p w:rsidR="00916D7C" w:rsidRPr="00DC2F7A" w:rsidRDefault="00916D7C" w:rsidP="00903338">
      <w:pPr>
        <w:pStyle w:val="NormalWeb"/>
        <w:spacing w:after="0"/>
        <w:ind w:right="-264"/>
        <w:rPr>
          <w:rFonts w:ascii="Arial" w:hAnsi="Arial" w:cs="Arial"/>
          <w:b/>
          <w:sz w:val="20"/>
          <w:szCs w:val="20"/>
        </w:rPr>
      </w:pPr>
      <w:r w:rsidRPr="001129F9">
        <w:rPr>
          <w:rFonts w:ascii="Arial" w:hAnsi="Arial" w:cs="Arial"/>
          <w:sz w:val="20"/>
          <w:szCs w:val="20"/>
          <w:lang w:val="en-CA"/>
        </w:rPr>
        <w:t>2 years from the date of separation</w:t>
      </w:r>
    </w:p>
    <w:p w:rsidR="00916D7C" w:rsidRDefault="00916D7C" w:rsidP="00903338">
      <w:pPr>
        <w:pStyle w:val="NormalWeb"/>
        <w:ind w:left="-284" w:right="-354"/>
        <w:rPr>
          <w:rFonts w:ascii="Arial" w:hAnsi="Arial" w:cs="Arial"/>
          <w:b/>
          <w:bCs/>
        </w:rPr>
      </w:pPr>
    </w:p>
    <w:p w:rsidR="00916D7C" w:rsidRDefault="00916D7C" w:rsidP="00903338">
      <w:pPr>
        <w:pStyle w:val="NormalWeb"/>
        <w:ind w:left="-284" w:right="-354"/>
        <w:rPr>
          <w:rFonts w:ascii="Arial" w:hAnsi="Arial" w:cs="Arial"/>
          <w:b/>
          <w:bCs/>
        </w:rPr>
      </w:pPr>
    </w:p>
    <w:p w:rsidR="00916D7C" w:rsidRDefault="00916D7C" w:rsidP="00903338">
      <w:pPr>
        <w:pStyle w:val="NormalWeb"/>
        <w:ind w:left="-284" w:right="-354"/>
        <w:rPr>
          <w:rFonts w:ascii="Arial" w:hAnsi="Arial" w:cs="Arial"/>
          <w:b/>
          <w:bCs/>
        </w:rPr>
      </w:pPr>
    </w:p>
    <w:p w:rsidR="00916D7C" w:rsidRDefault="00916D7C" w:rsidP="00903338">
      <w:pPr>
        <w:pStyle w:val="NormalWeb"/>
        <w:ind w:left="-284" w:right="-354"/>
        <w:rPr>
          <w:rFonts w:ascii="Arial" w:hAnsi="Arial" w:cs="Arial"/>
          <w:b/>
          <w:bCs/>
        </w:rPr>
      </w:pPr>
    </w:p>
    <w:p w:rsidR="00916D7C" w:rsidRDefault="00916D7C" w:rsidP="00903338">
      <w:pPr>
        <w:pStyle w:val="NormalWeb"/>
        <w:ind w:left="-284" w:right="-354"/>
        <w:rPr>
          <w:rFonts w:ascii="Arial" w:hAnsi="Arial" w:cs="Arial"/>
        </w:rPr>
      </w:pPr>
      <w:r>
        <w:rPr>
          <w:rFonts w:ascii="Arial" w:hAnsi="Arial" w:cs="Arial"/>
          <w:b/>
          <w:bCs/>
        </w:rPr>
        <w:t>9</w:t>
      </w:r>
      <w:r w:rsidRPr="000E682A">
        <w:rPr>
          <w:rFonts w:ascii="Arial" w:hAnsi="Arial" w:cs="Arial"/>
          <w:b/>
          <w:bCs/>
        </w:rPr>
        <w:t>. Ending the Mediation</w:t>
      </w:r>
    </w:p>
    <w:p w:rsidR="00916D7C" w:rsidRPr="000E682A" w:rsidRDefault="00916D7C" w:rsidP="00614A89">
      <w:pPr>
        <w:pStyle w:val="NormalWeb"/>
        <w:ind w:left="-360" w:right="-354"/>
        <w:rPr>
          <w:rFonts w:ascii="Arial" w:hAnsi="Arial" w:cs="Arial"/>
        </w:rPr>
      </w:pPr>
      <w:r w:rsidRPr="000E682A">
        <w:rPr>
          <w:rFonts w:ascii="Arial" w:hAnsi="Arial" w:cs="Arial"/>
          <w:sz w:val="20"/>
          <w:szCs w:val="20"/>
        </w:rPr>
        <w:t xml:space="preserve">Participation in mediation is voluntary. A party or the </w:t>
      </w:r>
      <w:r>
        <w:rPr>
          <w:rFonts w:ascii="Arial" w:hAnsi="Arial" w:cs="Arial"/>
          <w:sz w:val="20"/>
          <w:szCs w:val="20"/>
        </w:rPr>
        <w:t>Mediator</w:t>
      </w:r>
      <w:r w:rsidRPr="000E682A">
        <w:rPr>
          <w:rFonts w:ascii="Arial" w:hAnsi="Arial" w:cs="Arial"/>
          <w:sz w:val="20"/>
          <w:szCs w:val="20"/>
        </w:rPr>
        <w:t xml:space="preserve"> may end the mediation at any time.</w:t>
      </w:r>
    </w:p>
    <w:p w:rsidR="00916D7C" w:rsidRPr="000E682A" w:rsidRDefault="00916D7C" w:rsidP="00614A89">
      <w:pPr>
        <w:pStyle w:val="NormalWeb"/>
        <w:ind w:left="-360" w:right="-354"/>
        <w:rPr>
          <w:rFonts w:ascii="Arial" w:hAnsi="Arial" w:cs="Arial"/>
        </w:rPr>
      </w:pPr>
      <w:r>
        <w:rPr>
          <w:rFonts w:ascii="Arial" w:hAnsi="Arial" w:cs="Arial"/>
          <w:b/>
          <w:bCs/>
        </w:rPr>
        <w:t>10</w:t>
      </w:r>
      <w:r w:rsidRPr="000E682A">
        <w:rPr>
          <w:rFonts w:ascii="Arial" w:hAnsi="Arial" w:cs="Arial"/>
          <w:b/>
          <w:bCs/>
        </w:rPr>
        <w:t>. Mediation Fees</w:t>
      </w:r>
    </w:p>
    <w:p w:rsidR="00916D7C" w:rsidRDefault="00916D7C" w:rsidP="00BC4ADF">
      <w:pPr>
        <w:ind w:left="-360" w:right="-360"/>
        <w:rPr>
          <w:rFonts w:ascii="Arial" w:hAnsi="Arial" w:cs="Arial"/>
          <w:sz w:val="20"/>
          <w:szCs w:val="20"/>
        </w:rPr>
      </w:pPr>
      <w:r w:rsidRPr="00E6238A">
        <w:rPr>
          <w:rFonts w:ascii="Arial" w:hAnsi="Arial" w:cs="Arial"/>
          <w:sz w:val="20"/>
          <w:szCs w:val="20"/>
        </w:rPr>
        <w:t xml:space="preserve">Mediation costs will be </w:t>
      </w:r>
      <w:r w:rsidRPr="00F25FBB">
        <w:rPr>
          <w:rFonts w:ascii="Arial" w:hAnsi="Arial" w:cs="Arial"/>
          <w:sz w:val="20"/>
          <w:szCs w:val="20"/>
          <w:highlight w:val="yellow"/>
        </w:rPr>
        <w:t>$330.00</w:t>
      </w:r>
      <w:r w:rsidRPr="00E6238A">
        <w:rPr>
          <w:rFonts w:ascii="Arial" w:hAnsi="Arial" w:cs="Arial"/>
          <w:sz w:val="20"/>
          <w:szCs w:val="20"/>
        </w:rPr>
        <w:t xml:space="preserve"> per hour </w:t>
      </w:r>
      <w:r>
        <w:rPr>
          <w:rFonts w:ascii="Arial" w:hAnsi="Arial" w:cs="Arial"/>
          <w:sz w:val="20"/>
          <w:szCs w:val="20"/>
        </w:rPr>
        <w:t xml:space="preserve">plus HST </w:t>
      </w:r>
      <w:r w:rsidRPr="00E6238A">
        <w:rPr>
          <w:rFonts w:ascii="Arial" w:hAnsi="Arial" w:cs="Arial"/>
          <w:sz w:val="20"/>
          <w:szCs w:val="20"/>
        </w:rPr>
        <w:t xml:space="preserve">and will include time spent in sessions and outside sessions for work performed including communications, correspondence (including emails) and drafting of the Agreement where applicable. Payment will be required after each session for time spent in the session and a retainer for estimated work required by the </w:t>
      </w:r>
      <w:r>
        <w:rPr>
          <w:rFonts w:ascii="Arial" w:hAnsi="Arial" w:cs="Arial"/>
          <w:sz w:val="20"/>
          <w:szCs w:val="20"/>
        </w:rPr>
        <w:t>Mediator</w:t>
      </w:r>
      <w:r w:rsidRPr="00E6238A">
        <w:rPr>
          <w:rFonts w:ascii="Arial" w:hAnsi="Arial" w:cs="Arial"/>
          <w:sz w:val="20"/>
          <w:szCs w:val="20"/>
        </w:rPr>
        <w:t xml:space="preserve"> prior to the next session.</w:t>
      </w:r>
      <w:r>
        <w:rPr>
          <w:rFonts w:ascii="Arial" w:hAnsi="Arial" w:cs="Arial"/>
          <w:sz w:val="20"/>
          <w:szCs w:val="20"/>
        </w:rPr>
        <w:t xml:space="preserve"> The estimated work is truly an estimate and doesn’t reflect any unforeseen time spent on the file, which is common. </w:t>
      </w:r>
      <w:r w:rsidRPr="00A141AC">
        <w:rPr>
          <w:rFonts w:ascii="Arial" w:hAnsi="Arial" w:cs="Arial"/>
          <w:sz w:val="20"/>
          <w:szCs w:val="20"/>
        </w:rPr>
        <w:t xml:space="preserve">This </w:t>
      </w:r>
      <w:r>
        <w:rPr>
          <w:rFonts w:ascii="Arial" w:hAnsi="Arial" w:cs="Arial"/>
          <w:sz w:val="20"/>
          <w:szCs w:val="20"/>
        </w:rPr>
        <w:t>contract</w:t>
      </w:r>
      <w:r w:rsidRPr="00A141AC">
        <w:rPr>
          <w:rFonts w:ascii="Arial" w:hAnsi="Arial" w:cs="Arial"/>
          <w:sz w:val="20"/>
          <w:szCs w:val="20"/>
        </w:rPr>
        <w:t xml:space="preserve"> will also authorize payment for all necessary disbursements which may include such items as courier charges, photocopies (if applicable</w:t>
      </w:r>
      <w:r>
        <w:rPr>
          <w:rFonts w:ascii="Arial" w:hAnsi="Arial" w:cs="Arial"/>
          <w:sz w:val="20"/>
          <w:szCs w:val="20"/>
        </w:rPr>
        <w:t>,</w:t>
      </w:r>
      <w:r w:rsidRPr="00A141AC">
        <w:rPr>
          <w:rFonts w:ascii="Arial" w:hAnsi="Arial" w:cs="Arial"/>
          <w:sz w:val="20"/>
          <w:szCs w:val="20"/>
        </w:rPr>
        <w:t xml:space="preserve"> at 7.5¢ per copy) and long distance telephone</w:t>
      </w:r>
      <w:r>
        <w:rPr>
          <w:rFonts w:ascii="Arial" w:hAnsi="Arial" w:cs="Arial"/>
          <w:sz w:val="20"/>
          <w:szCs w:val="20"/>
        </w:rPr>
        <w:t xml:space="preserve"> </w:t>
      </w:r>
      <w:r w:rsidRPr="00A141AC">
        <w:rPr>
          <w:rFonts w:ascii="Arial" w:hAnsi="Arial" w:cs="Arial"/>
          <w:sz w:val="20"/>
          <w:szCs w:val="20"/>
        </w:rPr>
        <w:t>calls. Disbursements may also include the costs to retain experts such as accountants, appraisers, actuaries or others on your behalf. I will not retain any experts without your prior approval.</w:t>
      </w:r>
    </w:p>
    <w:p w:rsidR="00916D7C" w:rsidRDefault="00916D7C" w:rsidP="00614A89">
      <w:pPr>
        <w:ind w:left="-360" w:right="-354"/>
        <w:rPr>
          <w:rFonts w:ascii="Arial" w:hAnsi="Arial" w:cs="Arial"/>
          <w:sz w:val="20"/>
          <w:szCs w:val="20"/>
        </w:rPr>
      </w:pPr>
      <w:r>
        <w:rPr>
          <w:rFonts w:ascii="Arial" w:hAnsi="Arial" w:cs="Arial"/>
          <w:sz w:val="20"/>
          <w:szCs w:val="20"/>
        </w:rPr>
        <w:t xml:space="preserve">If </w:t>
      </w:r>
      <w:r w:rsidRPr="009A2A24">
        <w:rPr>
          <w:rFonts w:ascii="Arial" w:hAnsi="Arial" w:cs="Arial"/>
          <w:sz w:val="20"/>
          <w:szCs w:val="20"/>
          <w:highlight w:val="yellow"/>
        </w:rPr>
        <w:t xml:space="preserve">my </w:t>
      </w:r>
      <w:r w:rsidRPr="006D2B46">
        <w:rPr>
          <w:rFonts w:ascii="Arial" w:hAnsi="Arial" w:cs="Arial"/>
          <w:sz w:val="20"/>
          <w:szCs w:val="20"/>
          <w:highlight w:val="yellow"/>
        </w:rPr>
        <w:t>asso</w:t>
      </w:r>
      <w:r>
        <w:rPr>
          <w:rFonts w:ascii="Arial" w:hAnsi="Arial" w:cs="Arial"/>
          <w:sz w:val="20"/>
          <w:szCs w:val="20"/>
          <w:highlight w:val="yellow"/>
        </w:rPr>
        <w:t>ciate Stephanie Szczesniak</w:t>
      </w:r>
      <w:r>
        <w:rPr>
          <w:rFonts w:ascii="Arial" w:hAnsi="Arial" w:cs="Arial"/>
          <w:sz w:val="20"/>
          <w:szCs w:val="20"/>
        </w:rPr>
        <w:t xml:space="preserve"> works on your file she will charge her hourly rate of </w:t>
      </w:r>
      <w:r w:rsidRPr="009A2A24">
        <w:rPr>
          <w:rFonts w:ascii="Arial" w:hAnsi="Arial" w:cs="Arial"/>
          <w:sz w:val="20"/>
          <w:szCs w:val="20"/>
          <w:highlight w:val="yellow"/>
        </w:rPr>
        <w:t>$</w:t>
      </w:r>
      <w:r>
        <w:rPr>
          <w:rFonts w:ascii="Arial" w:hAnsi="Arial" w:cs="Arial"/>
          <w:sz w:val="20"/>
          <w:szCs w:val="20"/>
          <w:highlight w:val="yellow"/>
        </w:rPr>
        <w:t>200</w:t>
      </w:r>
      <w:r w:rsidRPr="009A2A24">
        <w:rPr>
          <w:rFonts w:ascii="Arial" w:hAnsi="Arial" w:cs="Arial"/>
          <w:sz w:val="20"/>
          <w:szCs w:val="20"/>
          <w:highlight w:val="yellow"/>
        </w:rPr>
        <w:t>.00</w:t>
      </w:r>
      <w:r>
        <w:rPr>
          <w:rFonts w:ascii="Arial" w:hAnsi="Arial" w:cs="Arial"/>
          <w:sz w:val="20"/>
          <w:szCs w:val="20"/>
        </w:rPr>
        <w:t>.</w:t>
      </w:r>
    </w:p>
    <w:p w:rsidR="00916D7C" w:rsidRPr="007C6151" w:rsidRDefault="00916D7C" w:rsidP="00614A89">
      <w:pPr>
        <w:tabs>
          <w:tab w:val="left" w:pos="0"/>
          <w:tab w:val="left" w:pos="720"/>
        </w:tabs>
        <w:ind w:left="-360" w:right="-354"/>
        <w:rPr>
          <w:rFonts w:ascii="Arial" w:hAnsi="Arial" w:cs="Arial"/>
          <w:sz w:val="20"/>
          <w:szCs w:val="20"/>
        </w:rPr>
      </w:pPr>
      <w:r w:rsidRPr="007C6151">
        <w:rPr>
          <w:rFonts w:ascii="Arial" w:hAnsi="Arial" w:cs="Arial"/>
          <w:sz w:val="20"/>
          <w:szCs w:val="20"/>
        </w:rPr>
        <w:t>There are also many services, such as gathering information and preparing routine documents, that my law clerk</w:t>
      </w:r>
      <w:r>
        <w:rPr>
          <w:rFonts w:ascii="Arial" w:hAnsi="Arial" w:cs="Arial"/>
          <w:sz w:val="20"/>
          <w:szCs w:val="20"/>
        </w:rPr>
        <w:t>s are</w:t>
      </w:r>
      <w:r w:rsidRPr="007C6151">
        <w:rPr>
          <w:rFonts w:ascii="Arial" w:hAnsi="Arial" w:cs="Arial"/>
          <w:sz w:val="20"/>
          <w:szCs w:val="20"/>
        </w:rPr>
        <w:t xml:space="preserve"> well qualified to perform and at a lower cost. The law clerk</w:t>
      </w:r>
      <w:r>
        <w:rPr>
          <w:rFonts w:ascii="Arial" w:hAnsi="Arial" w:cs="Arial"/>
          <w:sz w:val="20"/>
          <w:szCs w:val="20"/>
        </w:rPr>
        <w:t>s</w:t>
      </w:r>
      <w:r w:rsidRPr="007C6151">
        <w:rPr>
          <w:rFonts w:ascii="Arial" w:hAnsi="Arial" w:cs="Arial"/>
          <w:sz w:val="20"/>
          <w:szCs w:val="20"/>
        </w:rPr>
        <w:t xml:space="preserve"> work under my supervision, but may not give legal advice. My law clerk</w:t>
      </w:r>
      <w:r>
        <w:rPr>
          <w:rFonts w:ascii="Arial" w:hAnsi="Arial" w:cs="Arial"/>
          <w:sz w:val="20"/>
          <w:szCs w:val="20"/>
        </w:rPr>
        <w:t>s are</w:t>
      </w:r>
      <w:r w:rsidRPr="007C6151">
        <w:rPr>
          <w:rFonts w:ascii="Arial" w:hAnsi="Arial" w:cs="Arial"/>
          <w:sz w:val="20"/>
          <w:szCs w:val="20"/>
        </w:rPr>
        <w:t xml:space="preserve"> Sandra Garvey, B. Comm.</w:t>
      </w:r>
      <w:r>
        <w:rPr>
          <w:rFonts w:ascii="Arial" w:hAnsi="Arial" w:cs="Arial"/>
          <w:sz w:val="20"/>
          <w:szCs w:val="20"/>
        </w:rPr>
        <w:t xml:space="preserve"> and Amanda Dickerson, B.A.</w:t>
      </w:r>
      <w:r w:rsidRPr="007C6151">
        <w:rPr>
          <w:rFonts w:ascii="Arial" w:hAnsi="Arial" w:cs="Arial"/>
          <w:sz w:val="20"/>
          <w:szCs w:val="20"/>
        </w:rPr>
        <w:t xml:space="preserve">; </w:t>
      </w:r>
      <w:r>
        <w:rPr>
          <w:rFonts w:ascii="Arial" w:hAnsi="Arial" w:cs="Arial"/>
          <w:sz w:val="20"/>
          <w:szCs w:val="20"/>
        </w:rPr>
        <w:t>t</w:t>
      </w:r>
      <w:r w:rsidRPr="007C6151">
        <w:rPr>
          <w:rFonts w:ascii="Arial" w:hAnsi="Arial" w:cs="Arial"/>
          <w:sz w:val="20"/>
          <w:szCs w:val="20"/>
        </w:rPr>
        <w:t>he</w:t>
      </w:r>
      <w:r>
        <w:rPr>
          <w:rFonts w:ascii="Arial" w:hAnsi="Arial" w:cs="Arial"/>
          <w:sz w:val="20"/>
          <w:szCs w:val="20"/>
        </w:rPr>
        <w:t>i</w:t>
      </w:r>
      <w:r w:rsidRPr="007C6151">
        <w:rPr>
          <w:rFonts w:ascii="Arial" w:hAnsi="Arial" w:cs="Arial"/>
          <w:sz w:val="20"/>
          <w:szCs w:val="20"/>
        </w:rPr>
        <w:t xml:space="preserve">r hourly rate is $125.00 plus HST. </w:t>
      </w:r>
      <w:r>
        <w:rPr>
          <w:rFonts w:ascii="Arial" w:hAnsi="Arial" w:cs="Arial"/>
          <w:sz w:val="20"/>
          <w:szCs w:val="20"/>
        </w:rPr>
        <w:t>Th</w:t>
      </w:r>
      <w:r w:rsidRPr="007C6151">
        <w:rPr>
          <w:rFonts w:ascii="Arial" w:hAnsi="Arial" w:cs="Arial"/>
          <w:sz w:val="20"/>
          <w:szCs w:val="20"/>
        </w:rPr>
        <w:t>e</w:t>
      </w:r>
      <w:r>
        <w:rPr>
          <w:rFonts w:ascii="Arial" w:hAnsi="Arial" w:cs="Arial"/>
          <w:sz w:val="20"/>
          <w:szCs w:val="20"/>
        </w:rPr>
        <w:t>i</w:t>
      </w:r>
      <w:r w:rsidRPr="007C6151">
        <w:rPr>
          <w:rFonts w:ascii="Arial" w:hAnsi="Arial" w:cs="Arial"/>
          <w:sz w:val="20"/>
          <w:szCs w:val="20"/>
        </w:rPr>
        <w:t>r time will not be charged for “routine” administrative work – only work requiring some expertise</w:t>
      </w:r>
      <w:r>
        <w:rPr>
          <w:rFonts w:ascii="Arial" w:hAnsi="Arial" w:cs="Arial"/>
          <w:sz w:val="20"/>
          <w:szCs w:val="20"/>
        </w:rPr>
        <w:t xml:space="preserve"> such as drafting Disclosure Briefs, Net Family Property Statements, etc</w:t>
      </w:r>
      <w:r w:rsidRPr="007C6151">
        <w:rPr>
          <w:rFonts w:ascii="Arial" w:hAnsi="Arial" w:cs="Arial"/>
          <w:sz w:val="20"/>
          <w:szCs w:val="20"/>
        </w:rPr>
        <w:t>.</w:t>
      </w:r>
    </w:p>
    <w:p w:rsidR="00916D7C" w:rsidRPr="000E682A" w:rsidRDefault="00916D7C" w:rsidP="00614A89">
      <w:pPr>
        <w:pStyle w:val="NormalWeb"/>
        <w:tabs>
          <w:tab w:val="left" w:pos="0"/>
          <w:tab w:val="left" w:pos="720"/>
        </w:tabs>
        <w:ind w:left="-360" w:right="-354"/>
        <w:rPr>
          <w:rFonts w:ascii="Arial" w:hAnsi="Arial" w:cs="Arial"/>
        </w:rPr>
      </w:pPr>
      <w:r w:rsidRPr="007C6151">
        <w:rPr>
          <w:rFonts w:ascii="Arial" w:hAnsi="Arial" w:cs="Arial"/>
          <w:sz w:val="20"/>
          <w:szCs w:val="20"/>
        </w:rPr>
        <w:t>The part</w:t>
      </w:r>
      <w:r w:rsidRPr="000E682A">
        <w:rPr>
          <w:rFonts w:ascii="Arial" w:hAnsi="Arial" w:cs="Arial"/>
          <w:sz w:val="20"/>
          <w:szCs w:val="20"/>
        </w:rPr>
        <w:t>ies will share the fees and expenses equally unless otherwise agreed:</w:t>
      </w:r>
    </w:p>
    <w:p w:rsidR="00916D7C" w:rsidRDefault="00916D7C" w:rsidP="00614A89">
      <w:pPr>
        <w:pStyle w:val="NormalWeb"/>
        <w:ind w:left="-360" w:right="-354"/>
      </w:pPr>
      <w:r w:rsidRPr="000E682A">
        <w:t>______________________________________________________</w:t>
      </w:r>
      <w:r>
        <w:t>________</w:t>
      </w:r>
      <w:r w:rsidRPr="000E682A">
        <w:t>__________</w:t>
      </w:r>
    </w:p>
    <w:p w:rsidR="00916D7C" w:rsidRDefault="00916D7C" w:rsidP="00614A89">
      <w:pPr>
        <w:pStyle w:val="NormalWeb"/>
        <w:ind w:left="-360" w:right="-354"/>
        <w:rPr>
          <w:rFonts w:ascii="Arial" w:hAnsi="Arial" w:cs="Arial"/>
          <w:b/>
        </w:rPr>
      </w:pPr>
      <w:r w:rsidRPr="001A5C88">
        <w:rPr>
          <w:rFonts w:ascii="Arial" w:hAnsi="Arial" w:cs="Arial"/>
          <w:b/>
        </w:rPr>
        <w:t>1</w:t>
      </w:r>
      <w:r>
        <w:rPr>
          <w:rFonts w:ascii="Arial" w:hAnsi="Arial" w:cs="Arial"/>
          <w:b/>
        </w:rPr>
        <w:t>1</w:t>
      </w:r>
      <w:r w:rsidRPr="001A5C88">
        <w:rPr>
          <w:rFonts w:ascii="Arial" w:hAnsi="Arial" w:cs="Arial"/>
          <w:b/>
        </w:rPr>
        <w:t>.  Apprentice Program</w:t>
      </w:r>
    </w:p>
    <w:p w:rsidR="00916D7C" w:rsidRDefault="00916D7C" w:rsidP="00614A89">
      <w:pPr>
        <w:pStyle w:val="NormalWeb"/>
        <w:spacing w:before="0" w:beforeAutospacing="0" w:after="0" w:afterAutospacing="0"/>
        <w:ind w:left="-360" w:right="-360"/>
        <w:rPr>
          <w:rFonts w:ascii="Arial" w:hAnsi="Arial" w:cs="Arial"/>
          <w:sz w:val="20"/>
          <w:szCs w:val="20"/>
        </w:rPr>
      </w:pPr>
      <w:r>
        <w:rPr>
          <w:rFonts w:ascii="Arial" w:hAnsi="Arial" w:cs="Arial"/>
          <w:sz w:val="20"/>
          <w:szCs w:val="20"/>
        </w:rPr>
        <w:t>The Mediator is part of a mentoring program to family mediators who are working towards their mediation accreditation (Acc FM). The accreditation process requires apprentices to observe family mediations conducted by an accredited mediator. In addition, Ottawa Law Students are required to observe mediations as part of their ADR curricula. Are you agreeable to having apprentices or law students sit in on one or more mediation sessions?</w:t>
      </w:r>
      <w:r>
        <w:rPr>
          <w:rFonts w:ascii="Arial" w:hAnsi="Arial" w:cs="Arial"/>
          <w:sz w:val="20"/>
          <w:szCs w:val="20"/>
        </w:rPr>
        <w:tab/>
      </w:r>
    </w:p>
    <w:p w:rsidR="00916D7C" w:rsidRDefault="00916D7C" w:rsidP="00614A89">
      <w:pPr>
        <w:pStyle w:val="NormalWeb"/>
        <w:ind w:left="-360" w:right="-360"/>
        <w:rPr>
          <w:rFonts w:ascii="Arial" w:hAnsi="Arial" w:cs="Arial"/>
          <w:b/>
          <w:sz w:val="20"/>
          <w:szCs w:val="20"/>
        </w:rPr>
      </w:pPr>
    </w:p>
    <w:p w:rsidR="00916D7C" w:rsidRPr="00614A89" w:rsidRDefault="00916D7C" w:rsidP="00903338">
      <w:pPr>
        <w:pStyle w:val="NormalWeb"/>
        <w:ind w:left="-360" w:right="-360"/>
        <w:rPr>
          <w:rFonts w:ascii="Arial" w:hAnsi="Arial" w:cs="Arial"/>
          <w:b/>
          <w:sz w:val="20"/>
          <w:szCs w:val="20"/>
        </w:rPr>
      </w:pPr>
      <w:r w:rsidRPr="001A5C88">
        <w:rPr>
          <w:rFonts w:ascii="Arial" w:hAnsi="Arial" w:cs="Arial"/>
          <w:b/>
          <w:sz w:val="20"/>
          <w:szCs w:val="20"/>
        </w:rPr>
        <w:t>YES               NO</w:t>
      </w:r>
    </w:p>
    <w:p w:rsidR="00916D7C" w:rsidRPr="00614A89" w:rsidRDefault="00916D7C" w:rsidP="00614A89">
      <w:pPr>
        <w:pStyle w:val="NormalWeb"/>
        <w:ind w:left="-360" w:right="-354"/>
        <w:rPr>
          <w:rFonts w:ascii="Arial" w:hAnsi="Arial" w:cs="Arial"/>
          <w:b/>
          <w:sz w:val="20"/>
          <w:szCs w:val="20"/>
        </w:rPr>
      </w:pPr>
    </w:p>
    <w:p w:rsidR="00916D7C" w:rsidRDefault="00916D7C" w:rsidP="00614A89">
      <w:pPr>
        <w:pStyle w:val="NormalWeb"/>
        <w:ind w:left="-360" w:right="-354"/>
        <w:rPr>
          <w:rFonts w:ascii="Arial" w:hAnsi="Arial" w:cs="Arial"/>
          <w:b/>
        </w:rPr>
      </w:pPr>
    </w:p>
    <w:p w:rsidR="00916D7C" w:rsidRDefault="00916D7C" w:rsidP="00614A89">
      <w:pPr>
        <w:pStyle w:val="NormalWeb"/>
        <w:ind w:left="-360" w:right="-354"/>
        <w:rPr>
          <w:rFonts w:ascii="Arial" w:hAnsi="Arial" w:cs="Arial"/>
          <w:b/>
        </w:rPr>
      </w:pPr>
    </w:p>
    <w:p w:rsidR="00916D7C" w:rsidRDefault="00916D7C" w:rsidP="00614A89">
      <w:pPr>
        <w:pStyle w:val="NormalWeb"/>
        <w:ind w:left="-360" w:right="-354"/>
        <w:rPr>
          <w:rFonts w:ascii="Arial" w:hAnsi="Arial" w:cs="Arial"/>
          <w:b/>
        </w:rPr>
      </w:pPr>
    </w:p>
    <w:p w:rsidR="00916D7C" w:rsidRPr="00614A89" w:rsidRDefault="00916D7C" w:rsidP="00614A89">
      <w:pPr>
        <w:pStyle w:val="NormalWeb"/>
        <w:ind w:left="-360" w:right="-354"/>
        <w:rPr>
          <w:rFonts w:ascii="Arial" w:hAnsi="Arial" w:cs="Arial"/>
        </w:rPr>
      </w:pPr>
      <w:r w:rsidRPr="00614A89">
        <w:rPr>
          <w:rFonts w:ascii="Arial" w:hAnsi="Arial" w:cs="Arial"/>
          <w:b/>
        </w:rPr>
        <w:t>DATED</w:t>
      </w:r>
      <w:r w:rsidRPr="00614A89">
        <w:rPr>
          <w:rFonts w:ascii="Arial" w:hAnsi="Arial" w:cs="Arial"/>
        </w:rPr>
        <w:t xml:space="preserve"> this ______________day of _________________, 201</w:t>
      </w:r>
      <w:r>
        <w:rPr>
          <w:rFonts w:ascii="Arial" w:hAnsi="Arial" w:cs="Arial"/>
        </w:rPr>
        <w:t>7</w:t>
      </w:r>
    </w:p>
    <w:p w:rsidR="00916D7C" w:rsidRPr="00614A89" w:rsidRDefault="00916D7C" w:rsidP="00614A89">
      <w:pPr>
        <w:pStyle w:val="NormalWeb"/>
        <w:spacing w:before="480" w:beforeAutospacing="0"/>
        <w:ind w:left="-360" w:right="-360"/>
        <w:rPr>
          <w:rFonts w:ascii="Arial" w:hAnsi="Arial" w:cs="Arial"/>
        </w:rPr>
      </w:pPr>
    </w:p>
    <w:p w:rsidR="00916D7C" w:rsidRPr="00614A89" w:rsidRDefault="00916D7C" w:rsidP="00614A89">
      <w:pPr>
        <w:pStyle w:val="NormalWeb"/>
        <w:spacing w:before="480" w:beforeAutospacing="0"/>
        <w:ind w:left="-360" w:right="-360"/>
        <w:rPr>
          <w:rFonts w:ascii="Arial" w:hAnsi="Arial" w:cs="Arial"/>
        </w:rPr>
      </w:pPr>
      <w:r w:rsidRPr="00614A89">
        <w:rPr>
          <w:rFonts w:ascii="Arial" w:hAnsi="Arial" w:cs="Arial"/>
        </w:rPr>
        <w:t xml:space="preserve">________________________________  </w:t>
      </w:r>
    </w:p>
    <w:p w:rsidR="00916D7C" w:rsidRPr="00614A89" w:rsidRDefault="00916D7C" w:rsidP="00614A89">
      <w:pPr>
        <w:pStyle w:val="NormalWeb"/>
        <w:ind w:left="-360" w:right="-354"/>
        <w:rPr>
          <w:rFonts w:ascii="Arial" w:hAnsi="Arial" w:cs="Arial"/>
        </w:rPr>
      </w:pPr>
      <w:r w:rsidRPr="00614A89">
        <w:rPr>
          <w:rFonts w:ascii="Arial" w:hAnsi="Arial" w:cs="Arial"/>
        </w:rPr>
        <w:t xml:space="preserve">HUSBAND - </w:t>
      </w:r>
    </w:p>
    <w:p w:rsidR="00916D7C" w:rsidRPr="00614A89" w:rsidRDefault="00916D7C" w:rsidP="00614A89">
      <w:pPr>
        <w:pStyle w:val="NormalWeb"/>
        <w:ind w:left="-360" w:right="-354"/>
        <w:rPr>
          <w:rFonts w:ascii="Arial" w:hAnsi="Arial" w:cs="Arial"/>
        </w:rPr>
      </w:pPr>
    </w:p>
    <w:p w:rsidR="00916D7C" w:rsidRPr="00614A89" w:rsidRDefault="00916D7C" w:rsidP="00614A89">
      <w:pPr>
        <w:pStyle w:val="NormalWeb"/>
        <w:ind w:left="-360" w:right="-354"/>
        <w:rPr>
          <w:rFonts w:ascii="Arial" w:hAnsi="Arial" w:cs="Arial"/>
        </w:rPr>
      </w:pPr>
      <w:r w:rsidRPr="00614A89">
        <w:rPr>
          <w:rFonts w:ascii="Arial" w:hAnsi="Arial" w:cs="Arial"/>
        </w:rPr>
        <w:t>________________________________ </w:t>
      </w:r>
    </w:p>
    <w:p w:rsidR="00916D7C" w:rsidRPr="00614A89" w:rsidRDefault="00916D7C" w:rsidP="00614A89">
      <w:pPr>
        <w:pStyle w:val="NormalWeb"/>
        <w:ind w:left="-360" w:right="-354"/>
        <w:rPr>
          <w:rFonts w:ascii="Arial" w:hAnsi="Arial" w:cs="Arial"/>
        </w:rPr>
      </w:pPr>
      <w:r w:rsidRPr="00614A89">
        <w:rPr>
          <w:rFonts w:ascii="Arial" w:hAnsi="Arial" w:cs="Arial"/>
        </w:rPr>
        <w:t xml:space="preserve">WIFE – </w:t>
      </w:r>
    </w:p>
    <w:p w:rsidR="00916D7C" w:rsidRPr="00614A89" w:rsidRDefault="00916D7C" w:rsidP="00614A89">
      <w:pPr>
        <w:pStyle w:val="NormalWeb"/>
        <w:ind w:left="-360" w:right="-354"/>
        <w:rPr>
          <w:rFonts w:ascii="Arial" w:hAnsi="Arial" w:cs="Arial"/>
        </w:rPr>
      </w:pPr>
    </w:p>
    <w:p w:rsidR="00916D7C" w:rsidRPr="00614A89" w:rsidRDefault="00916D7C" w:rsidP="00614A89">
      <w:pPr>
        <w:pStyle w:val="NormalWeb"/>
        <w:ind w:left="-360" w:right="-354"/>
        <w:rPr>
          <w:rFonts w:ascii="Arial" w:hAnsi="Arial" w:cs="Arial"/>
        </w:rPr>
      </w:pPr>
      <w:r w:rsidRPr="00614A89">
        <w:rPr>
          <w:rFonts w:ascii="Arial" w:hAnsi="Arial" w:cs="Arial"/>
        </w:rPr>
        <w:t>________________________________</w:t>
      </w:r>
    </w:p>
    <w:p w:rsidR="00916D7C" w:rsidRPr="00614A89" w:rsidRDefault="00916D7C" w:rsidP="00614A89">
      <w:pPr>
        <w:pStyle w:val="NormalWeb"/>
        <w:ind w:left="-360" w:right="-354"/>
        <w:rPr>
          <w:rFonts w:ascii="Arial" w:hAnsi="Arial" w:cs="Arial"/>
        </w:rPr>
      </w:pPr>
      <w:r w:rsidRPr="00614A89">
        <w:rPr>
          <w:rFonts w:ascii="Arial" w:hAnsi="Arial" w:cs="Arial"/>
        </w:rPr>
        <w:t xml:space="preserve">MEDIATOR – </w:t>
      </w:r>
      <w:r w:rsidRPr="00614A89">
        <w:rPr>
          <w:rFonts w:ascii="Arial" w:hAnsi="Arial" w:cs="Arial"/>
          <w:highlight w:val="yellow"/>
        </w:rPr>
        <w:t>BARBARA S. COHEN</w:t>
      </w:r>
    </w:p>
    <w:p w:rsidR="00916D7C" w:rsidRPr="00614A89" w:rsidRDefault="00916D7C" w:rsidP="00F76A11">
      <w:pPr>
        <w:spacing w:after="0"/>
        <w:rPr>
          <w:rFonts w:ascii="Times New Roman" w:hAnsi="Times New Roman"/>
          <w:sz w:val="24"/>
          <w:szCs w:val="24"/>
          <w:lang w:val="en-US"/>
        </w:rPr>
      </w:pPr>
    </w:p>
    <w:sectPr w:rsidR="00916D7C" w:rsidRPr="00614A89" w:rsidSect="005942E7">
      <w:headerReference w:type="default" r:id="rId7"/>
      <w:footerReference w:type="default" r:id="rId8"/>
      <w:headerReference w:type="firs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D7C" w:rsidRDefault="00916D7C" w:rsidP="00AB7E42">
      <w:pPr>
        <w:spacing w:after="0" w:line="240" w:lineRule="auto"/>
      </w:pPr>
      <w:r>
        <w:separator/>
      </w:r>
    </w:p>
  </w:endnote>
  <w:endnote w:type="continuationSeparator" w:id="0">
    <w:p w:rsidR="00916D7C" w:rsidRDefault="00916D7C" w:rsidP="00AB7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D7C" w:rsidRDefault="00916D7C">
    <w:pPr>
      <w:pStyle w:val="Footer"/>
    </w:pPr>
    <w:r w:rsidRPr="00E16DD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458.4pt;height:19.8pt;visibility:visible">
          <v:imagedata r:id="rId1" o:title="" cropbottom="46127f"/>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D7C" w:rsidRDefault="00916D7C">
    <w:pPr>
      <w:pStyle w:val="Footer"/>
    </w:pPr>
    <w:r w:rsidRPr="00E16DD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30" type="#_x0000_t75" style="width:458.4pt;height:24.6pt;visibility:visible">
          <v:imagedata r:id="rId1" o:title="" cropbottom="42647f"/>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D7C" w:rsidRDefault="00916D7C" w:rsidP="00AB7E42">
      <w:pPr>
        <w:spacing w:after="0" w:line="240" w:lineRule="auto"/>
      </w:pPr>
      <w:r>
        <w:separator/>
      </w:r>
    </w:p>
  </w:footnote>
  <w:footnote w:type="continuationSeparator" w:id="0">
    <w:p w:rsidR="00916D7C" w:rsidRDefault="00916D7C" w:rsidP="00AB7E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D7C" w:rsidRPr="00614A89" w:rsidRDefault="00916D7C">
    <w:pPr>
      <w:pStyle w:val="Header"/>
      <w:jc w:val="center"/>
      <w:rPr>
        <w:rFonts w:ascii="Arial" w:hAnsi="Arial" w:cs="Arial"/>
        <w:sz w:val="20"/>
        <w:szCs w:val="20"/>
      </w:rPr>
    </w:pPr>
    <w:r w:rsidRPr="00614A89">
      <w:rPr>
        <w:rFonts w:ascii="Arial" w:hAnsi="Arial" w:cs="Arial"/>
        <w:sz w:val="20"/>
        <w:szCs w:val="20"/>
      </w:rPr>
      <w:fldChar w:fldCharType="begin"/>
    </w:r>
    <w:r w:rsidRPr="00614A89">
      <w:rPr>
        <w:rFonts w:ascii="Arial" w:hAnsi="Arial" w:cs="Arial"/>
        <w:sz w:val="20"/>
        <w:szCs w:val="20"/>
      </w:rPr>
      <w:instrText xml:space="preserve"> PAGE   \* MERGEFORMAT </w:instrText>
    </w:r>
    <w:r w:rsidRPr="00614A89">
      <w:rPr>
        <w:rFonts w:ascii="Arial" w:hAnsi="Arial" w:cs="Arial"/>
        <w:sz w:val="20"/>
        <w:szCs w:val="20"/>
      </w:rPr>
      <w:fldChar w:fldCharType="separate"/>
    </w:r>
    <w:r>
      <w:rPr>
        <w:rFonts w:ascii="Arial" w:hAnsi="Arial" w:cs="Arial"/>
        <w:noProof/>
        <w:sz w:val="20"/>
        <w:szCs w:val="20"/>
      </w:rPr>
      <w:t>5</w:t>
    </w:r>
    <w:r w:rsidRPr="00614A89">
      <w:rPr>
        <w:rFonts w:ascii="Arial" w:hAnsi="Arial" w:cs="Arial"/>
        <w:sz w:val="20"/>
        <w:szCs w:val="20"/>
      </w:rPr>
      <w:fldChar w:fldCharType="end"/>
    </w:r>
  </w:p>
  <w:p w:rsidR="00916D7C" w:rsidRDefault="00916D7C" w:rsidP="00020C26">
    <w:pPr>
      <w:pStyle w:val="Header"/>
      <w:ind w:left="-141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D7C" w:rsidRDefault="00916D7C" w:rsidP="005942E7">
    <w:pPr>
      <w:pStyle w:val="Header"/>
      <w:ind w:hanging="1418"/>
    </w:pPr>
    <w:bookmarkStart w:id="0" w:name="_GoBack"/>
    <w:r w:rsidRPr="00E16DD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style="width:600pt;height:124.2pt;visibility:visible">
          <v:imagedata r:id="rId1" o:title=""/>
        </v:shape>
      </w:pict>
    </w:r>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2A14"/>
    <w:rsid w:val="00012857"/>
    <w:rsid w:val="00020C26"/>
    <w:rsid w:val="00041CD5"/>
    <w:rsid w:val="00071786"/>
    <w:rsid w:val="00096124"/>
    <w:rsid w:val="000D21E1"/>
    <w:rsid w:val="000D2A14"/>
    <w:rsid w:val="000E682A"/>
    <w:rsid w:val="001066A5"/>
    <w:rsid w:val="001129F9"/>
    <w:rsid w:val="00132DA7"/>
    <w:rsid w:val="001A5C88"/>
    <w:rsid w:val="001B58FA"/>
    <w:rsid w:val="00222C80"/>
    <w:rsid w:val="00256199"/>
    <w:rsid w:val="00283E18"/>
    <w:rsid w:val="002C3290"/>
    <w:rsid w:val="0032099D"/>
    <w:rsid w:val="00332EB8"/>
    <w:rsid w:val="0035300B"/>
    <w:rsid w:val="00361EA1"/>
    <w:rsid w:val="003731DF"/>
    <w:rsid w:val="00404D67"/>
    <w:rsid w:val="00434D5C"/>
    <w:rsid w:val="00494ACE"/>
    <w:rsid w:val="00496425"/>
    <w:rsid w:val="004F7F4A"/>
    <w:rsid w:val="00531668"/>
    <w:rsid w:val="005942E7"/>
    <w:rsid w:val="005B65CA"/>
    <w:rsid w:val="00614A89"/>
    <w:rsid w:val="006B7E03"/>
    <w:rsid w:val="006D2B46"/>
    <w:rsid w:val="007162C5"/>
    <w:rsid w:val="007270ED"/>
    <w:rsid w:val="00743640"/>
    <w:rsid w:val="007A0701"/>
    <w:rsid w:val="007A0D85"/>
    <w:rsid w:val="007C6151"/>
    <w:rsid w:val="0081170F"/>
    <w:rsid w:val="00821053"/>
    <w:rsid w:val="00834DC3"/>
    <w:rsid w:val="008A7F5C"/>
    <w:rsid w:val="008F39FD"/>
    <w:rsid w:val="00903338"/>
    <w:rsid w:val="00916D7C"/>
    <w:rsid w:val="00917DA3"/>
    <w:rsid w:val="00934CAA"/>
    <w:rsid w:val="009A2A24"/>
    <w:rsid w:val="009A47D7"/>
    <w:rsid w:val="009C09BE"/>
    <w:rsid w:val="00A141AC"/>
    <w:rsid w:val="00A51997"/>
    <w:rsid w:val="00A57A43"/>
    <w:rsid w:val="00A60978"/>
    <w:rsid w:val="00A748C8"/>
    <w:rsid w:val="00AB7E42"/>
    <w:rsid w:val="00AE5C63"/>
    <w:rsid w:val="00B8574E"/>
    <w:rsid w:val="00BC4ADF"/>
    <w:rsid w:val="00D24131"/>
    <w:rsid w:val="00D35E68"/>
    <w:rsid w:val="00DB3D4C"/>
    <w:rsid w:val="00DC2F7A"/>
    <w:rsid w:val="00E0361B"/>
    <w:rsid w:val="00E16DD3"/>
    <w:rsid w:val="00E6238A"/>
    <w:rsid w:val="00EF7E3A"/>
    <w:rsid w:val="00F25FBB"/>
    <w:rsid w:val="00F76A11"/>
    <w:rsid w:val="00F7727B"/>
    <w:rsid w:val="00FA10FC"/>
    <w:rsid w:val="00FF5D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A5"/>
    <w:pPr>
      <w:spacing w:after="160" w:line="259"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7E4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B7E42"/>
    <w:rPr>
      <w:rFonts w:cs="Times New Roman"/>
    </w:rPr>
  </w:style>
  <w:style w:type="paragraph" w:styleId="Footer">
    <w:name w:val="footer"/>
    <w:basedOn w:val="Normal"/>
    <w:link w:val="FooterChar"/>
    <w:uiPriority w:val="99"/>
    <w:rsid w:val="00AB7E4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B7E42"/>
    <w:rPr>
      <w:rFonts w:cs="Times New Roman"/>
    </w:rPr>
  </w:style>
  <w:style w:type="paragraph" w:styleId="BalloonText">
    <w:name w:val="Balloon Text"/>
    <w:basedOn w:val="Normal"/>
    <w:link w:val="BalloonTextChar"/>
    <w:uiPriority w:val="99"/>
    <w:semiHidden/>
    <w:rsid w:val="00FA1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10FC"/>
    <w:rPr>
      <w:rFonts w:ascii="Tahoma" w:hAnsi="Tahoma" w:cs="Tahoma"/>
      <w:sz w:val="16"/>
      <w:szCs w:val="16"/>
    </w:rPr>
  </w:style>
  <w:style w:type="paragraph" w:styleId="NormalWeb">
    <w:name w:val="Normal (Web)"/>
    <w:basedOn w:val="Normal"/>
    <w:uiPriority w:val="99"/>
    <w:rsid w:val="00614A89"/>
    <w:pPr>
      <w:spacing w:before="100" w:beforeAutospacing="1" w:after="100" w:afterAutospacing="1" w:line="240" w:lineRule="auto"/>
    </w:pPr>
    <w:rPr>
      <w:rFonts w:ascii="Times New Roman" w:eastAsia="Times New Roman" w:hAnsi="Times New Roman"/>
      <w:color w:val="000000"/>
      <w:sz w:val="24"/>
      <w:szCs w:val="24"/>
      <w:lang w:val="en-US"/>
    </w:rPr>
  </w:style>
  <w:style w:type="character" w:styleId="Hyperlink">
    <w:name w:val="Hyperlink"/>
    <w:basedOn w:val="DefaultParagraphFont"/>
    <w:uiPriority w:val="99"/>
    <w:rsid w:val="001129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rvicecanada.gc.ca/eng/services/pensions/cpp/credit-split.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ey\AppData\Local\Microsoft\Windows\Temporary%20Internet%20Files\Content.Outlook\I1XJ3K8G\barb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barb_letterhead.dotx</Template>
  <TotalTime>6</TotalTime>
  <Pages>5</Pages>
  <Words>1253</Words>
  <Characters>7147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12, 2016</dc:title>
  <dc:subject/>
  <dc:creator>Stacey</dc:creator>
  <cp:keywords/>
  <dc:description/>
  <cp:lastModifiedBy>Sandra</cp:lastModifiedBy>
  <cp:revision>2</cp:revision>
  <cp:lastPrinted>2016-02-12T17:35:00Z</cp:lastPrinted>
  <dcterms:created xsi:type="dcterms:W3CDTF">2017-05-03T19:21:00Z</dcterms:created>
  <dcterms:modified xsi:type="dcterms:W3CDTF">2017-05-03T19:21:00Z</dcterms:modified>
</cp:coreProperties>
</file>